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E0C7B" w14:textId="77777777" w:rsidR="005663C8" w:rsidRDefault="005663C8">
      <w:pPr>
        <w:jc w:val="left"/>
        <w:rPr>
          <w:rFonts w:ascii="ＭＳ ゴシック" w:eastAsia="ＭＳ ゴシック" w:hAnsi="ＭＳ ゴシック"/>
          <w:sz w:val="48"/>
        </w:rPr>
      </w:pPr>
    </w:p>
    <w:p w14:paraId="21B1D467" w14:textId="77777777" w:rsidR="005663C8" w:rsidRDefault="004245BC">
      <w:pPr>
        <w:jc w:val="center"/>
        <w:rPr>
          <w:rFonts w:ascii="ＭＳ ゴシック" w:eastAsia="ＭＳ ゴシック" w:hAnsi="ＭＳ ゴシック"/>
          <w:sz w:val="48"/>
        </w:rPr>
      </w:pPr>
      <w:r>
        <w:rPr>
          <w:rFonts w:ascii="ＭＳ ゴシック" w:eastAsia="ＭＳ ゴシック" w:hAnsi="ＭＳ ゴシック" w:hint="eastAsia"/>
          <w:sz w:val="48"/>
        </w:rPr>
        <w:t>「簡易な施工計画」作成の注意点</w:t>
      </w:r>
    </w:p>
    <w:p w14:paraId="3E2E47DD" w14:textId="77777777" w:rsidR="005663C8" w:rsidRDefault="005663C8">
      <w:pPr>
        <w:jc w:val="left"/>
        <w:rPr>
          <w:sz w:val="28"/>
        </w:rPr>
      </w:pPr>
    </w:p>
    <w:p w14:paraId="1087B7F7" w14:textId="77777777" w:rsidR="005663C8" w:rsidRDefault="004245BC">
      <w:pPr>
        <w:jc w:val="left"/>
        <w:rPr>
          <w:sz w:val="28"/>
        </w:rPr>
      </w:pPr>
      <w:r>
        <w:rPr>
          <w:rFonts w:hint="eastAsia"/>
          <w:sz w:val="28"/>
        </w:rPr>
        <w:t xml:space="preserve">　総務省が進める「新たな自治体情報セキュリティ対策の抜本的強化」により、徳島県電子入札システムでは、平成２９年７月１日より一太郎ファイルの取扱いができなくなりました。</w:t>
      </w:r>
    </w:p>
    <w:p w14:paraId="41A92791" w14:textId="77777777" w:rsidR="005663C8" w:rsidRDefault="004245BC">
      <w:pPr>
        <w:ind w:firstLineChars="100" w:firstLine="280"/>
        <w:jc w:val="left"/>
        <w:rPr>
          <w:sz w:val="28"/>
        </w:rPr>
      </w:pPr>
      <w:r>
        <w:rPr>
          <w:rFonts w:hint="eastAsia"/>
          <w:sz w:val="28"/>
        </w:rPr>
        <w:t>このため、総合評価（簡易な施工計画）申請書（様式２）の標準様式をワードファイルに変更しています。</w:t>
      </w:r>
    </w:p>
    <w:p w14:paraId="115FBF4B" w14:textId="77777777" w:rsidR="005663C8" w:rsidRDefault="004245BC">
      <w:pPr>
        <w:overflowPunct w:val="0"/>
        <w:textAlignment w:val="baseline"/>
        <w:rPr>
          <w:color w:val="000000"/>
          <w:kern w:val="0"/>
          <w:sz w:val="28"/>
        </w:rPr>
      </w:pPr>
      <w:r>
        <w:rPr>
          <w:rFonts w:hint="eastAsia"/>
          <w:color w:val="000000"/>
          <w:kern w:val="0"/>
          <w:sz w:val="28"/>
        </w:rPr>
        <w:t xml:space="preserve">　平成２９年７月１日以降に簡易な施工計画を「一太郎」で作成して申請する場合は、</w:t>
      </w:r>
      <w:r>
        <w:rPr>
          <w:rFonts w:ascii="ＭＳ ゴシック" w:eastAsia="ＭＳ ゴシック" w:hAnsi="ＭＳ ゴシック" w:hint="eastAsia"/>
          <w:color w:val="FF0000"/>
          <w:kern w:val="0"/>
          <w:sz w:val="28"/>
        </w:rPr>
        <w:t>ＰＤＦ形式に変換</w:t>
      </w:r>
      <w:r>
        <w:rPr>
          <w:rFonts w:hint="eastAsia"/>
          <w:color w:val="000000"/>
          <w:kern w:val="0"/>
          <w:sz w:val="28"/>
        </w:rPr>
        <w:t>して申請してください。</w:t>
      </w:r>
    </w:p>
    <w:p w14:paraId="213A5D04" w14:textId="77777777" w:rsidR="005663C8" w:rsidRDefault="004245BC">
      <w:pPr>
        <w:jc w:val="left"/>
        <w:rPr>
          <w:sz w:val="28"/>
        </w:rPr>
      </w:pPr>
      <w:r>
        <w:rPr>
          <w:rFonts w:hint="eastAsia"/>
          <w:sz w:val="28"/>
        </w:rPr>
        <w:t xml:space="preserve">　なお、</w:t>
      </w:r>
      <w:r>
        <w:rPr>
          <w:rFonts w:hint="eastAsia"/>
          <w:color w:val="000000"/>
          <w:kern w:val="0"/>
          <w:sz w:val="28"/>
        </w:rPr>
        <w:t>簡易な施工計画をワードファイルで作成した場合も、</w:t>
      </w:r>
      <w:r>
        <w:rPr>
          <w:rFonts w:hint="eastAsia"/>
          <w:sz w:val="28"/>
        </w:rPr>
        <w:t>なるべく</w:t>
      </w:r>
      <w:r>
        <w:rPr>
          <w:rFonts w:ascii="ＭＳ ゴシック" w:eastAsia="ＭＳ ゴシック" w:hAnsi="ＭＳ ゴシック" w:hint="eastAsia"/>
          <w:color w:val="FF0000"/>
          <w:sz w:val="28"/>
        </w:rPr>
        <w:t>ＰＤＦ形式にて提出</w:t>
      </w:r>
      <w:r>
        <w:rPr>
          <w:rFonts w:hint="eastAsia"/>
          <w:sz w:val="28"/>
        </w:rPr>
        <w:t>するようにしてください。</w:t>
      </w:r>
    </w:p>
    <w:p w14:paraId="570F21D7" w14:textId="77777777" w:rsidR="005663C8" w:rsidRDefault="005663C8">
      <w:pPr>
        <w:jc w:val="left"/>
        <w:rPr>
          <w:sz w:val="28"/>
        </w:rPr>
      </w:pPr>
    </w:p>
    <w:p w14:paraId="57B59877" w14:textId="3308AFF2" w:rsidR="005663C8" w:rsidRDefault="005663C8" w:rsidP="008D55D6">
      <w:pPr>
        <w:jc w:val="left"/>
        <w:rPr>
          <w:color w:val="0000FF"/>
          <w:sz w:val="24"/>
        </w:rPr>
      </w:pPr>
    </w:p>
    <w:p w14:paraId="6CA6E50B" w14:textId="77777777" w:rsidR="005663C8" w:rsidRDefault="005663C8">
      <w:pPr>
        <w:jc w:val="left"/>
        <w:rPr>
          <w:sz w:val="28"/>
          <w:u w:val="single"/>
        </w:rPr>
      </w:pPr>
    </w:p>
    <w:p w14:paraId="59ADD2B4" w14:textId="12876B89" w:rsidR="005663C8" w:rsidRDefault="004245BC" w:rsidP="005B4C36">
      <w:pPr>
        <w:ind w:firstLineChars="2200" w:firstLine="4620"/>
        <w:jc w:val="left"/>
        <w:rPr>
          <w:u w:val="single"/>
        </w:rPr>
      </w:pPr>
      <w:r>
        <w:rPr>
          <w:u w:val="single"/>
        </w:rPr>
        <w:br w:type="page"/>
      </w:r>
      <w:r>
        <w:rPr>
          <w:rFonts w:hint="eastAsia"/>
          <w:u w:val="single"/>
        </w:rPr>
        <w:lastRenderedPageBreak/>
        <w:t>商号又は名称：</w:t>
      </w:r>
      <w:r w:rsidR="005B4C36">
        <w:rPr>
          <w:rFonts w:hint="eastAsia"/>
          <w:u w:val="single"/>
        </w:rPr>
        <w:t xml:space="preserve">　　</w:t>
      </w:r>
      <w:r w:rsidR="008D55D6">
        <w:rPr>
          <w:rFonts w:hint="eastAsia"/>
          <w:u w:val="single"/>
        </w:rPr>
        <w:t xml:space="preserve">　</w:t>
      </w:r>
      <w:r>
        <w:rPr>
          <w:rFonts w:hint="eastAsia"/>
          <w:u w:val="single"/>
        </w:rPr>
        <w:t xml:space="preserve">　　　</w:t>
      </w:r>
      <w:r w:rsidR="008D55D6">
        <w:rPr>
          <w:rFonts w:hint="eastAsia"/>
          <w:u w:val="single"/>
        </w:rPr>
        <w:t xml:space="preserve">　　　　　</w:t>
      </w:r>
      <w:r>
        <w:rPr>
          <w:rFonts w:hint="eastAsia"/>
          <w:u w:val="single"/>
        </w:rPr>
        <w:t xml:space="preserve">　　　　　　　</w:t>
      </w:r>
    </w:p>
    <w:p w14:paraId="7C791908" w14:textId="77777777" w:rsidR="005663C8" w:rsidRDefault="005663C8">
      <w:pPr>
        <w:spacing w:line="80" w:lineRule="exact"/>
      </w:pPr>
    </w:p>
    <w:p w14:paraId="4CC23959" w14:textId="77777777" w:rsidR="005663C8" w:rsidRDefault="004245BC">
      <w:pPr>
        <w:jc w:val="center"/>
        <w:rPr>
          <w:rFonts w:ascii="ＭＳ ゴシック" w:eastAsia="ＭＳ ゴシック" w:hAnsi="ＭＳ ゴシック"/>
          <w:sz w:val="30"/>
        </w:rPr>
      </w:pPr>
      <w:r>
        <w:rPr>
          <w:rFonts w:ascii="ＭＳ ゴシック" w:eastAsia="ＭＳ ゴシック" w:hAnsi="ＭＳ ゴシック" w:hint="eastAsia"/>
          <w:sz w:val="30"/>
        </w:rPr>
        <w:t>簡　易　な　施　工　計　画</w:t>
      </w:r>
    </w:p>
    <w:p w14:paraId="521EE578" w14:textId="77777777" w:rsidR="005663C8" w:rsidRDefault="005663C8">
      <w:pPr>
        <w:overflowPunct w:val="0"/>
        <w:spacing w:line="80" w:lineRule="exact"/>
        <w:textAlignment w:val="baseline"/>
        <w:rPr>
          <w:color w:val="0000FF"/>
          <w:kern w:val="0"/>
        </w:rPr>
      </w:pPr>
    </w:p>
    <w:p w14:paraId="06561A25" w14:textId="77777777" w:rsidR="005663C8" w:rsidRDefault="004245BC">
      <w:pPr>
        <w:overflowPunct w:val="0"/>
        <w:ind w:firstLineChars="100" w:firstLine="210"/>
        <w:textAlignment w:val="baseline"/>
        <w:rPr>
          <w:color w:val="000000"/>
          <w:kern w:val="0"/>
        </w:rPr>
      </w:pPr>
      <w:r>
        <w:rPr>
          <w:rFonts w:hint="eastAsia"/>
          <w:color w:val="000000"/>
          <w:kern w:val="0"/>
        </w:rPr>
        <w:t>次の工事について、この申請書の内容と同等又は同等以上の施工を行うことを誓約し、申請します。</w:t>
      </w:r>
    </w:p>
    <w:p w14:paraId="30359FFC" w14:textId="77777777" w:rsidR="005663C8" w:rsidRDefault="005663C8">
      <w:pPr>
        <w:overflowPunct w:val="0"/>
        <w:spacing w:line="80" w:lineRule="exact"/>
        <w:textAlignment w:val="baseline"/>
        <w:rPr>
          <w:color w:val="000000"/>
          <w:kern w:val="0"/>
        </w:rPr>
      </w:pPr>
    </w:p>
    <w:p w14:paraId="14475646" w14:textId="554AA2FE" w:rsidR="005663C8" w:rsidRDefault="004245BC">
      <w:pPr>
        <w:overflowPunct w:val="0"/>
        <w:spacing w:line="200" w:lineRule="exact"/>
        <w:textAlignment w:val="baseline"/>
        <w:rPr>
          <w:color w:val="000000"/>
          <w:kern w:val="0"/>
        </w:rPr>
      </w:pPr>
      <w:r>
        <w:rPr>
          <w:rFonts w:hint="eastAsia"/>
          <w:color w:val="000000"/>
          <w:kern w:val="0"/>
        </w:rPr>
        <w:t xml:space="preserve">　工　　事　　名</w:t>
      </w:r>
      <w:r>
        <w:rPr>
          <w:color w:val="000000"/>
          <w:kern w:val="0"/>
        </w:rPr>
        <w:t xml:space="preserve"> </w:t>
      </w:r>
      <w:r>
        <w:rPr>
          <w:rFonts w:hint="eastAsia"/>
          <w:color w:val="000000"/>
          <w:kern w:val="0"/>
        </w:rPr>
        <w:t>：</w:t>
      </w:r>
      <w:r>
        <w:rPr>
          <w:color w:val="000000"/>
          <w:kern w:val="0"/>
        </w:rPr>
        <w:t xml:space="preserve"> </w:t>
      </w:r>
      <w:r w:rsidR="009937E2" w:rsidRPr="002E66CE">
        <w:rPr>
          <w:rFonts w:hint="eastAsia"/>
          <w:kern w:val="0"/>
          <w:sz w:val="22"/>
        </w:rPr>
        <w:t>Ｒ８阿耕　長寿命化　新井堰　改修工事</w:t>
      </w:r>
    </w:p>
    <w:p w14:paraId="0FC57919"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4"/>
        <w:gridCol w:w="7615"/>
      </w:tblGrid>
      <w:tr w:rsidR="005663C8" w14:paraId="6D7041B5" w14:textId="77777777">
        <w:trPr>
          <w:trHeight w:val="469"/>
        </w:trPr>
        <w:tc>
          <w:tcPr>
            <w:tcW w:w="2024" w:type="dxa"/>
            <w:vAlign w:val="center"/>
          </w:tcPr>
          <w:p w14:paraId="25C37A5E" w14:textId="77777777" w:rsidR="005663C8" w:rsidRDefault="004245BC">
            <w:pPr>
              <w:overflowPunct w:val="0"/>
              <w:jc w:val="center"/>
              <w:textAlignment w:val="baseline"/>
              <w:rPr>
                <w:color w:val="000000"/>
                <w:kern w:val="0"/>
              </w:rPr>
            </w:pPr>
            <w:r>
              <w:rPr>
                <w:rFonts w:hint="eastAsia"/>
                <w:color w:val="000000"/>
                <w:kern w:val="0"/>
              </w:rPr>
              <w:t>評　価　項　目</w:t>
            </w:r>
          </w:p>
        </w:tc>
        <w:tc>
          <w:tcPr>
            <w:tcW w:w="7615" w:type="dxa"/>
            <w:vAlign w:val="center"/>
          </w:tcPr>
          <w:p w14:paraId="573A2A29" w14:textId="129D8B2A" w:rsidR="005663C8" w:rsidRDefault="009937E2">
            <w:pPr>
              <w:overflowPunct w:val="0"/>
              <w:textAlignment w:val="baseline"/>
              <w:rPr>
                <w:color w:val="000000"/>
                <w:kern w:val="0"/>
              </w:rPr>
            </w:pPr>
            <w:r w:rsidRPr="002E66CE">
              <w:rPr>
                <w:rFonts w:hint="eastAsia"/>
                <w:kern w:val="0"/>
              </w:rPr>
              <w:t>「施工上配慮すべき事項」の適切性</w:t>
            </w:r>
          </w:p>
        </w:tc>
      </w:tr>
    </w:tbl>
    <w:p w14:paraId="06959C4B"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663C8" w14:paraId="01C851C8" w14:textId="77777777">
        <w:trPr>
          <w:trHeight w:val="411"/>
        </w:trPr>
        <w:tc>
          <w:tcPr>
            <w:tcW w:w="9639" w:type="dxa"/>
            <w:vAlign w:val="center"/>
          </w:tcPr>
          <w:p w14:paraId="34998D23" w14:textId="77777777" w:rsidR="005663C8" w:rsidRDefault="004245BC">
            <w:pPr>
              <w:overflowPunct w:val="0"/>
              <w:ind w:left="-21"/>
              <w:jc w:val="center"/>
              <w:textAlignment w:val="baseline"/>
              <w:rPr>
                <w:color w:val="000000"/>
                <w:kern w:val="0"/>
              </w:rPr>
            </w:pPr>
            <w:r>
              <w:rPr>
                <w:rFonts w:hint="eastAsia"/>
                <w:color w:val="000000"/>
                <w:kern w:val="0"/>
              </w:rPr>
              <w:t>具　体　的　な　施　工　計　画</w:t>
            </w:r>
          </w:p>
        </w:tc>
      </w:tr>
      <w:tr w:rsidR="005663C8" w14:paraId="296FD6B3" w14:textId="77777777">
        <w:trPr>
          <w:trHeight w:val="11015"/>
        </w:trPr>
        <w:tc>
          <w:tcPr>
            <w:tcW w:w="9639" w:type="dxa"/>
          </w:tcPr>
          <w:p w14:paraId="7CF625DE" w14:textId="1AE6C40B" w:rsidR="005663C8" w:rsidRPr="009937E2" w:rsidRDefault="005663C8" w:rsidP="009937E2">
            <w:pPr>
              <w:overflowPunct w:val="0"/>
              <w:spacing w:line="240" w:lineRule="exact"/>
              <w:jc w:val="left"/>
              <w:textAlignment w:val="baseline"/>
              <w:rPr>
                <w:color w:val="000000"/>
                <w:kern w:val="0"/>
              </w:rPr>
            </w:pPr>
          </w:p>
          <w:p w14:paraId="0A17A90B" w14:textId="11B5DD97" w:rsidR="005663C8" w:rsidRDefault="009937E2">
            <w:pPr>
              <w:overflowPunct w:val="0"/>
              <w:spacing w:line="208" w:lineRule="exact"/>
              <w:ind w:left="-21"/>
              <w:jc w:val="left"/>
              <w:textAlignment w:val="baseline"/>
              <w:rPr>
                <w:color w:val="000000"/>
                <w:kern w:val="0"/>
              </w:rPr>
            </w:pPr>
            <w:r>
              <w:rPr>
                <w:rFonts w:hint="eastAsia"/>
                <w:kern w:val="0"/>
              </w:rPr>
              <w:t xml:space="preserve">　</w:t>
            </w:r>
            <w:r w:rsidRPr="002E66CE">
              <w:rPr>
                <w:rFonts w:hint="eastAsia"/>
                <w:kern w:val="0"/>
              </w:rPr>
              <w:t>当該工事は、ゴム袋体、取付金具等</w:t>
            </w:r>
            <w:r w:rsidRPr="004549E2">
              <w:rPr>
                <w:rFonts w:hint="eastAsia"/>
                <w:kern w:val="0"/>
              </w:rPr>
              <w:t>を工場で製作し、輸送後、現地でこれらの据付を行うものであ</w:t>
            </w:r>
          </w:p>
          <w:p w14:paraId="48BCCB0F" w14:textId="02702A28" w:rsidR="005663C8" w:rsidRDefault="009937E2">
            <w:pPr>
              <w:overflowPunct w:val="0"/>
              <w:spacing w:line="208" w:lineRule="exact"/>
              <w:ind w:left="-21"/>
              <w:jc w:val="left"/>
              <w:textAlignment w:val="baseline"/>
              <w:rPr>
                <w:color w:val="000000"/>
                <w:kern w:val="0"/>
              </w:rPr>
            </w:pPr>
            <w:r w:rsidRPr="004549E2">
              <w:rPr>
                <w:rFonts w:hint="eastAsia"/>
                <w:kern w:val="0"/>
              </w:rPr>
              <w:t>り、据付時は、桑野川河川内において大型土のうにより半川締切を行い、ゴム袋体を更新するもので</w:t>
            </w:r>
          </w:p>
          <w:p w14:paraId="0DC6E3E8" w14:textId="5D60F3F4" w:rsidR="005663C8" w:rsidRDefault="009937E2">
            <w:pPr>
              <w:overflowPunct w:val="0"/>
              <w:spacing w:line="208" w:lineRule="exact"/>
              <w:ind w:left="-21"/>
              <w:jc w:val="left"/>
              <w:textAlignment w:val="baseline"/>
              <w:rPr>
                <w:color w:val="000000"/>
                <w:kern w:val="0"/>
              </w:rPr>
            </w:pPr>
            <w:r w:rsidRPr="004549E2">
              <w:rPr>
                <w:rFonts w:hint="eastAsia"/>
                <w:kern w:val="0"/>
              </w:rPr>
              <w:t>ある。</w:t>
            </w:r>
          </w:p>
          <w:p w14:paraId="2221EC83" w14:textId="6A79FA3F" w:rsidR="005663C8" w:rsidRDefault="009937E2">
            <w:pPr>
              <w:overflowPunct w:val="0"/>
              <w:spacing w:line="208" w:lineRule="exact"/>
              <w:ind w:left="-21"/>
              <w:jc w:val="left"/>
              <w:textAlignment w:val="baseline"/>
              <w:rPr>
                <w:color w:val="000000"/>
                <w:kern w:val="0"/>
              </w:rPr>
            </w:pPr>
            <w:r>
              <w:rPr>
                <w:color w:val="000000"/>
                <w:kern w:val="0"/>
              </w:rPr>
              <w:t xml:space="preserve">　</w:t>
            </w:r>
            <w:r w:rsidRPr="004549E2">
              <w:rPr>
                <w:rFonts w:hint="eastAsia"/>
                <w:kern w:val="0"/>
              </w:rPr>
              <w:t>施工期間は、非出水期であるが、昨今の異常降雨による河川内の出水リスクに備え、日頃から気象</w:t>
            </w:r>
          </w:p>
          <w:p w14:paraId="0A7B1E08" w14:textId="4E81E718" w:rsidR="005663C8" w:rsidRDefault="009937E2">
            <w:pPr>
              <w:overflowPunct w:val="0"/>
              <w:spacing w:line="208" w:lineRule="exact"/>
              <w:ind w:left="-21"/>
              <w:jc w:val="left"/>
              <w:textAlignment w:val="baseline"/>
              <w:rPr>
                <w:color w:val="000000"/>
                <w:kern w:val="0"/>
              </w:rPr>
            </w:pPr>
            <w:r w:rsidRPr="004549E2">
              <w:rPr>
                <w:rFonts w:hint="eastAsia"/>
                <w:kern w:val="0"/>
              </w:rPr>
              <w:t>情報の収集や作業員、資機材の退避のほか、連絡体制の確立等の事前準備が求められる。また出水後</w:t>
            </w:r>
          </w:p>
          <w:p w14:paraId="303BD47A" w14:textId="6D5DB1A2" w:rsidR="005663C8" w:rsidRDefault="009937E2">
            <w:pPr>
              <w:overflowPunct w:val="0"/>
              <w:spacing w:line="208" w:lineRule="exact"/>
              <w:ind w:left="-21"/>
              <w:jc w:val="left"/>
              <w:textAlignment w:val="baseline"/>
              <w:rPr>
                <w:color w:val="000000"/>
                <w:kern w:val="0"/>
              </w:rPr>
            </w:pPr>
            <w:r w:rsidRPr="004549E2">
              <w:rPr>
                <w:rFonts w:hint="eastAsia"/>
                <w:kern w:val="0"/>
              </w:rPr>
              <w:t>は早期の工事再開のための現場対応が必要となる。</w:t>
            </w:r>
          </w:p>
          <w:p w14:paraId="02530F4F" w14:textId="07677ED4" w:rsidR="005663C8" w:rsidRDefault="009937E2">
            <w:pPr>
              <w:overflowPunct w:val="0"/>
              <w:spacing w:line="208" w:lineRule="exact"/>
              <w:ind w:left="-21"/>
              <w:jc w:val="left"/>
              <w:textAlignment w:val="baseline"/>
              <w:rPr>
                <w:color w:val="000000"/>
                <w:kern w:val="0"/>
              </w:rPr>
            </w:pPr>
            <w:r>
              <w:rPr>
                <w:color w:val="000000"/>
                <w:kern w:val="0"/>
              </w:rPr>
              <w:t xml:space="preserve">　</w:t>
            </w:r>
            <w:r w:rsidRPr="004549E2">
              <w:rPr>
                <w:rFonts w:hint="eastAsia"/>
                <w:kern w:val="0"/>
              </w:rPr>
              <w:t>また、非出水期の限られた期間での据付工事となることに加え、本堰を利用し農業用水を取水して</w:t>
            </w:r>
          </w:p>
          <w:p w14:paraId="477F0C03" w14:textId="590765E4" w:rsidR="005663C8" w:rsidRDefault="009937E2">
            <w:pPr>
              <w:overflowPunct w:val="0"/>
              <w:spacing w:line="208" w:lineRule="exact"/>
              <w:ind w:left="-21"/>
              <w:jc w:val="left"/>
              <w:textAlignment w:val="baseline"/>
              <w:rPr>
                <w:color w:val="000000"/>
                <w:kern w:val="0"/>
              </w:rPr>
            </w:pPr>
            <w:r w:rsidRPr="004549E2">
              <w:rPr>
                <w:rFonts w:hint="eastAsia"/>
                <w:kern w:val="0"/>
              </w:rPr>
              <w:t>いる土地改良区から、令和10年４月の農業用水の利用開始までの完了が求められているため、事前</w:t>
            </w:r>
          </w:p>
          <w:p w14:paraId="6FFC9F6A" w14:textId="138BEA5F" w:rsidR="005663C8" w:rsidRDefault="009937E2">
            <w:pPr>
              <w:overflowPunct w:val="0"/>
              <w:spacing w:line="208" w:lineRule="exact"/>
              <w:ind w:left="-21"/>
              <w:jc w:val="left"/>
              <w:textAlignment w:val="baseline"/>
              <w:rPr>
                <w:color w:val="000000"/>
                <w:kern w:val="0"/>
              </w:rPr>
            </w:pPr>
            <w:r w:rsidRPr="004549E2">
              <w:rPr>
                <w:rFonts w:hint="eastAsia"/>
                <w:kern w:val="0"/>
              </w:rPr>
              <w:t>準備作業や土地改良区との情報共有を踏まえた適切な工程管理を図る必要がある。</w:t>
            </w:r>
          </w:p>
          <w:p w14:paraId="497C8B8F" w14:textId="7F90FD38" w:rsidR="005663C8" w:rsidRDefault="009937E2">
            <w:pPr>
              <w:overflowPunct w:val="0"/>
              <w:spacing w:line="208" w:lineRule="exact"/>
              <w:ind w:left="-21"/>
              <w:jc w:val="left"/>
              <w:textAlignment w:val="baseline"/>
              <w:rPr>
                <w:color w:val="000000"/>
                <w:kern w:val="0"/>
              </w:rPr>
            </w:pPr>
            <w:r>
              <w:rPr>
                <w:color w:val="000000"/>
                <w:kern w:val="0"/>
              </w:rPr>
              <w:t xml:space="preserve">　</w:t>
            </w:r>
            <w:r w:rsidRPr="002E66CE">
              <w:rPr>
                <w:rFonts w:hint="eastAsia"/>
                <w:kern w:val="0"/>
              </w:rPr>
              <w:t>加えて、建設産業の担い手の育成・確保の観点から、この工事の施工においては、県民の建設産業</w:t>
            </w:r>
          </w:p>
          <w:p w14:paraId="4A02D613" w14:textId="6F82A95E" w:rsidR="005663C8" w:rsidRDefault="009937E2">
            <w:pPr>
              <w:overflowPunct w:val="0"/>
              <w:spacing w:line="208" w:lineRule="exact"/>
              <w:ind w:left="-21"/>
              <w:jc w:val="left"/>
              <w:textAlignment w:val="baseline"/>
              <w:rPr>
                <w:color w:val="000000"/>
                <w:kern w:val="0"/>
              </w:rPr>
            </w:pPr>
            <w:r w:rsidRPr="002E66CE">
              <w:rPr>
                <w:rFonts w:hint="eastAsia"/>
                <w:kern w:val="0"/>
              </w:rPr>
              <w:t>への関心を深めるための取組や、建設現場及びその周辺のイメージアップのほか、働きやすい就労環</w:t>
            </w:r>
          </w:p>
          <w:p w14:paraId="69DB6AAC" w14:textId="1EFAA4A5" w:rsidR="005663C8" w:rsidRDefault="009937E2">
            <w:pPr>
              <w:overflowPunct w:val="0"/>
              <w:spacing w:line="208" w:lineRule="exact"/>
              <w:ind w:left="-21"/>
              <w:jc w:val="left"/>
              <w:textAlignment w:val="baseline"/>
              <w:rPr>
                <w:color w:val="000000"/>
                <w:kern w:val="0"/>
              </w:rPr>
            </w:pPr>
            <w:r w:rsidRPr="002E66CE">
              <w:rPr>
                <w:rFonts w:hint="eastAsia"/>
                <w:kern w:val="0"/>
              </w:rPr>
              <w:t>境の創出に取り組むこととしている。そのためには、効果的な取組の提案や、実施に向けての具体的</w:t>
            </w:r>
          </w:p>
          <w:p w14:paraId="2198252C" w14:textId="70C97C1F" w:rsidR="005663C8" w:rsidRDefault="009937E2">
            <w:pPr>
              <w:overflowPunct w:val="0"/>
              <w:spacing w:line="240" w:lineRule="exact"/>
              <w:jc w:val="left"/>
              <w:textAlignment w:val="baseline"/>
              <w:rPr>
                <w:color w:val="000000"/>
                <w:kern w:val="0"/>
              </w:rPr>
            </w:pPr>
            <w:r w:rsidRPr="002E66CE">
              <w:rPr>
                <w:rFonts w:hint="eastAsia"/>
                <w:kern w:val="0"/>
              </w:rPr>
              <w:t>な方策等が求められる。</w:t>
            </w:r>
          </w:p>
          <w:p w14:paraId="64D6D6E8" w14:textId="4B6574ED" w:rsidR="005663C8" w:rsidRDefault="009937E2">
            <w:pPr>
              <w:overflowPunct w:val="0"/>
              <w:spacing w:line="208" w:lineRule="exact"/>
              <w:jc w:val="left"/>
              <w:textAlignment w:val="baseline"/>
              <w:rPr>
                <w:color w:val="000000"/>
                <w:kern w:val="0"/>
              </w:rPr>
            </w:pPr>
            <w:r>
              <w:rPr>
                <w:color w:val="000000"/>
                <w:kern w:val="0"/>
              </w:rPr>
              <w:t xml:space="preserve">　</w:t>
            </w:r>
            <w:r w:rsidRPr="002E66CE">
              <w:rPr>
                <w:rFonts w:hint="eastAsia"/>
                <w:kern w:val="0"/>
              </w:rPr>
              <w:t>これらのことを踏まえて、次の全ての事項について具体的に記述すること。</w:t>
            </w:r>
          </w:p>
          <w:p w14:paraId="20FF7EE4" w14:textId="77777777" w:rsidR="005663C8" w:rsidRDefault="005663C8">
            <w:pPr>
              <w:overflowPunct w:val="0"/>
              <w:spacing w:line="208" w:lineRule="exact"/>
              <w:jc w:val="left"/>
              <w:textAlignment w:val="baseline"/>
              <w:rPr>
                <w:color w:val="000000"/>
                <w:kern w:val="0"/>
              </w:rPr>
            </w:pPr>
          </w:p>
          <w:p w14:paraId="04B3A6EE" w14:textId="361A9044" w:rsidR="005663C8" w:rsidRPr="009937E2" w:rsidRDefault="009937E2" w:rsidP="009937E2">
            <w:pPr>
              <w:pStyle w:val="ab"/>
              <w:numPr>
                <w:ilvl w:val="0"/>
                <w:numId w:val="2"/>
              </w:numPr>
              <w:overflowPunct w:val="0"/>
              <w:spacing w:line="208" w:lineRule="exact"/>
              <w:ind w:leftChars="0"/>
              <w:jc w:val="left"/>
              <w:textAlignment w:val="baseline"/>
              <w:rPr>
                <w:color w:val="000000"/>
                <w:kern w:val="0"/>
              </w:rPr>
            </w:pPr>
            <w:r w:rsidRPr="009937E2">
              <w:rPr>
                <w:rFonts w:hint="eastAsia"/>
                <w:kern w:val="0"/>
              </w:rPr>
              <w:t>異常降雨による出水への事前準備及び出水後の現場対応のための方策と実施方法</w:t>
            </w:r>
          </w:p>
          <w:p w14:paraId="7B17B17A" w14:textId="77777777" w:rsidR="005663C8" w:rsidRDefault="005663C8">
            <w:pPr>
              <w:overflowPunct w:val="0"/>
              <w:spacing w:line="208" w:lineRule="exact"/>
              <w:jc w:val="left"/>
              <w:textAlignment w:val="baseline"/>
              <w:rPr>
                <w:color w:val="000000"/>
                <w:kern w:val="0"/>
              </w:rPr>
            </w:pPr>
          </w:p>
          <w:p w14:paraId="57009E4A" w14:textId="5ACC4BC3" w:rsidR="005663C8" w:rsidRPr="009937E2" w:rsidRDefault="009937E2" w:rsidP="009937E2">
            <w:pPr>
              <w:pStyle w:val="ab"/>
              <w:numPr>
                <w:ilvl w:val="0"/>
                <w:numId w:val="2"/>
              </w:numPr>
              <w:overflowPunct w:val="0"/>
              <w:spacing w:line="208" w:lineRule="exact"/>
              <w:ind w:leftChars="0"/>
              <w:jc w:val="left"/>
              <w:textAlignment w:val="baseline"/>
              <w:rPr>
                <w:color w:val="000000"/>
                <w:kern w:val="0"/>
              </w:rPr>
            </w:pPr>
            <w:r w:rsidRPr="009937E2">
              <w:rPr>
                <w:rFonts w:hint="eastAsia"/>
                <w:kern w:val="0"/>
              </w:rPr>
              <w:t>適切な工程管理を行うための方策と実施方法</w:t>
            </w:r>
          </w:p>
          <w:p w14:paraId="4DC55838" w14:textId="77777777" w:rsidR="005663C8" w:rsidRDefault="005663C8">
            <w:pPr>
              <w:overflowPunct w:val="0"/>
              <w:spacing w:line="208" w:lineRule="exact"/>
              <w:jc w:val="left"/>
              <w:textAlignment w:val="baseline"/>
              <w:rPr>
                <w:color w:val="000000"/>
                <w:kern w:val="0"/>
              </w:rPr>
            </w:pPr>
          </w:p>
          <w:p w14:paraId="26D6464B" w14:textId="63070B25" w:rsidR="005663C8" w:rsidRPr="009937E2" w:rsidRDefault="009937E2" w:rsidP="009937E2">
            <w:pPr>
              <w:pStyle w:val="ab"/>
              <w:numPr>
                <w:ilvl w:val="0"/>
                <w:numId w:val="2"/>
              </w:numPr>
              <w:overflowPunct w:val="0"/>
              <w:spacing w:line="208" w:lineRule="exact"/>
              <w:ind w:leftChars="0"/>
              <w:jc w:val="left"/>
              <w:textAlignment w:val="baseline"/>
              <w:rPr>
                <w:color w:val="000000"/>
                <w:kern w:val="0"/>
              </w:rPr>
            </w:pPr>
            <w:r w:rsidRPr="002E66CE">
              <w:rPr>
                <w:rFonts w:hint="eastAsia"/>
                <w:kern w:val="0"/>
              </w:rPr>
              <w:t>建設産業の担い手の確保・育成につながる取組</w:t>
            </w:r>
          </w:p>
          <w:p w14:paraId="05537EF2" w14:textId="77777777" w:rsidR="005663C8" w:rsidRDefault="005663C8">
            <w:pPr>
              <w:overflowPunct w:val="0"/>
              <w:spacing w:line="208" w:lineRule="exact"/>
              <w:jc w:val="left"/>
              <w:textAlignment w:val="baseline"/>
              <w:rPr>
                <w:color w:val="000000"/>
                <w:kern w:val="0"/>
              </w:rPr>
            </w:pPr>
          </w:p>
          <w:p w14:paraId="6F39B944" w14:textId="27184EC1" w:rsidR="005663C8" w:rsidRDefault="009937E2">
            <w:pPr>
              <w:overflowPunct w:val="0"/>
              <w:spacing w:line="208" w:lineRule="exact"/>
              <w:jc w:val="left"/>
              <w:textAlignment w:val="baseline"/>
              <w:rPr>
                <w:color w:val="000000"/>
                <w:kern w:val="0"/>
              </w:rPr>
            </w:pPr>
            <w:r w:rsidRPr="002E66CE">
              <w:rPr>
                <w:rFonts w:hint="eastAsia"/>
                <w:kern w:val="0"/>
              </w:rPr>
              <w:t>※③の申請について、契約後に実施の是非を受発注者で協議し、有効な取組みとして実施すること</w:t>
            </w:r>
          </w:p>
          <w:p w14:paraId="14855E1E" w14:textId="58D0256F" w:rsidR="005663C8" w:rsidRDefault="009937E2">
            <w:pPr>
              <w:overflowPunct w:val="0"/>
              <w:spacing w:line="208" w:lineRule="exact"/>
              <w:jc w:val="left"/>
              <w:textAlignment w:val="baseline"/>
              <w:rPr>
                <w:color w:val="000000"/>
                <w:kern w:val="0"/>
              </w:rPr>
            </w:pPr>
            <w:r>
              <w:rPr>
                <w:color w:val="000000"/>
                <w:kern w:val="0"/>
              </w:rPr>
              <w:t xml:space="preserve">　</w:t>
            </w:r>
            <w:r w:rsidRPr="002E66CE">
              <w:rPr>
                <w:rFonts w:hint="eastAsia"/>
                <w:kern w:val="0"/>
              </w:rPr>
              <w:t>とした提案については、その費用を変更契約の対象とする（入札額には含めないこと）。</w:t>
            </w:r>
          </w:p>
          <w:p w14:paraId="5B78547A" w14:textId="703A53BF" w:rsidR="005663C8" w:rsidRDefault="009937E2">
            <w:pPr>
              <w:overflowPunct w:val="0"/>
              <w:spacing w:line="208" w:lineRule="exact"/>
              <w:jc w:val="left"/>
              <w:textAlignment w:val="baseline"/>
              <w:rPr>
                <w:color w:val="000000"/>
                <w:kern w:val="0"/>
              </w:rPr>
            </w:pPr>
            <w:r w:rsidRPr="002E66CE">
              <w:rPr>
                <w:rFonts w:hint="eastAsia"/>
                <w:kern w:val="0"/>
              </w:rPr>
              <w:t>※③の申請について、受注後、関係機関等との事前調整の結果、実施ができないと判断できる場合</w:t>
            </w:r>
          </w:p>
          <w:p w14:paraId="324DB346" w14:textId="09DC5196" w:rsidR="005663C8" w:rsidRDefault="009937E2">
            <w:pPr>
              <w:overflowPunct w:val="0"/>
              <w:spacing w:line="208" w:lineRule="exact"/>
              <w:jc w:val="left"/>
              <w:textAlignment w:val="baseline"/>
              <w:rPr>
                <w:color w:val="000000"/>
                <w:kern w:val="0"/>
              </w:rPr>
            </w:pPr>
            <w:r>
              <w:rPr>
                <w:color w:val="000000"/>
                <w:kern w:val="0"/>
              </w:rPr>
              <w:t xml:space="preserve">　</w:t>
            </w:r>
            <w:r w:rsidRPr="002E66CE">
              <w:rPr>
                <w:rFonts w:hint="eastAsia"/>
                <w:kern w:val="0"/>
              </w:rPr>
              <w:t>は、受注者は「同等又は同等以上」の履行義務を負わない。</w:t>
            </w:r>
          </w:p>
          <w:p w14:paraId="69E34DEF" w14:textId="425EB196" w:rsidR="005663C8" w:rsidRDefault="005663C8">
            <w:pPr>
              <w:overflowPunct w:val="0"/>
              <w:spacing w:line="240" w:lineRule="exact"/>
              <w:jc w:val="left"/>
              <w:textAlignment w:val="baseline"/>
              <w:rPr>
                <w:color w:val="000000"/>
                <w:kern w:val="0"/>
              </w:rPr>
            </w:pPr>
          </w:p>
          <w:p w14:paraId="5031AAEE" w14:textId="77777777" w:rsidR="005663C8" w:rsidRDefault="005663C8">
            <w:pPr>
              <w:overflowPunct w:val="0"/>
              <w:spacing w:line="208" w:lineRule="exact"/>
              <w:jc w:val="left"/>
              <w:textAlignment w:val="baseline"/>
              <w:rPr>
                <w:color w:val="000000"/>
                <w:kern w:val="0"/>
              </w:rPr>
            </w:pPr>
          </w:p>
          <w:p w14:paraId="1C7755E3" w14:textId="77777777" w:rsidR="005663C8" w:rsidRDefault="005663C8">
            <w:pPr>
              <w:overflowPunct w:val="0"/>
              <w:spacing w:line="208" w:lineRule="exact"/>
              <w:jc w:val="left"/>
              <w:textAlignment w:val="baseline"/>
              <w:rPr>
                <w:color w:val="000000"/>
                <w:kern w:val="0"/>
              </w:rPr>
            </w:pPr>
          </w:p>
          <w:p w14:paraId="2926AEBF" w14:textId="77777777" w:rsidR="005663C8" w:rsidRDefault="005663C8">
            <w:pPr>
              <w:overflowPunct w:val="0"/>
              <w:spacing w:line="208" w:lineRule="exact"/>
              <w:jc w:val="left"/>
              <w:textAlignment w:val="baseline"/>
              <w:rPr>
                <w:color w:val="000000"/>
                <w:kern w:val="0"/>
              </w:rPr>
            </w:pPr>
          </w:p>
          <w:p w14:paraId="4C0AA197" w14:textId="77777777" w:rsidR="005663C8" w:rsidRDefault="005663C8">
            <w:pPr>
              <w:overflowPunct w:val="0"/>
              <w:spacing w:line="208" w:lineRule="exact"/>
              <w:jc w:val="left"/>
              <w:textAlignment w:val="baseline"/>
              <w:rPr>
                <w:color w:val="000000"/>
                <w:kern w:val="0"/>
              </w:rPr>
            </w:pPr>
          </w:p>
          <w:p w14:paraId="4EE5ED47" w14:textId="77777777" w:rsidR="005663C8" w:rsidRDefault="005663C8">
            <w:pPr>
              <w:overflowPunct w:val="0"/>
              <w:spacing w:line="208" w:lineRule="exact"/>
              <w:jc w:val="left"/>
              <w:textAlignment w:val="baseline"/>
              <w:rPr>
                <w:color w:val="000000"/>
                <w:kern w:val="0"/>
              </w:rPr>
            </w:pPr>
          </w:p>
          <w:p w14:paraId="65CCAB4F" w14:textId="77777777" w:rsidR="005663C8" w:rsidRDefault="005663C8">
            <w:pPr>
              <w:overflowPunct w:val="0"/>
              <w:spacing w:line="208" w:lineRule="exact"/>
              <w:jc w:val="left"/>
              <w:textAlignment w:val="baseline"/>
              <w:rPr>
                <w:color w:val="000000"/>
                <w:kern w:val="0"/>
              </w:rPr>
            </w:pPr>
          </w:p>
          <w:p w14:paraId="77D4F2D4" w14:textId="77777777" w:rsidR="005663C8" w:rsidRDefault="005663C8">
            <w:pPr>
              <w:overflowPunct w:val="0"/>
              <w:spacing w:line="208" w:lineRule="exact"/>
              <w:jc w:val="left"/>
              <w:textAlignment w:val="baseline"/>
              <w:rPr>
                <w:color w:val="000000"/>
                <w:kern w:val="0"/>
              </w:rPr>
            </w:pPr>
          </w:p>
          <w:p w14:paraId="3F7495E4" w14:textId="77777777" w:rsidR="005663C8" w:rsidRDefault="005663C8">
            <w:pPr>
              <w:overflowPunct w:val="0"/>
              <w:spacing w:line="208" w:lineRule="exact"/>
              <w:jc w:val="left"/>
              <w:textAlignment w:val="baseline"/>
              <w:rPr>
                <w:color w:val="000000"/>
                <w:kern w:val="0"/>
              </w:rPr>
            </w:pPr>
          </w:p>
          <w:p w14:paraId="76A734CD" w14:textId="77777777" w:rsidR="005663C8" w:rsidRDefault="005663C8">
            <w:pPr>
              <w:overflowPunct w:val="0"/>
              <w:spacing w:line="208" w:lineRule="exact"/>
              <w:jc w:val="left"/>
              <w:textAlignment w:val="baseline"/>
              <w:rPr>
                <w:color w:val="000000"/>
                <w:kern w:val="0"/>
              </w:rPr>
            </w:pPr>
          </w:p>
          <w:p w14:paraId="07A188AC" w14:textId="77777777" w:rsidR="005663C8" w:rsidRDefault="005663C8">
            <w:pPr>
              <w:overflowPunct w:val="0"/>
              <w:spacing w:line="208" w:lineRule="exact"/>
              <w:jc w:val="left"/>
              <w:textAlignment w:val="baseline"/>
              <w:rPr>
                <w:color w:val="000000"/>
                <w:kern w:val="0"/>
              </w:rPr>
            </w:pPr>
          </w:p>
          <w:p w14:paraId="5B04ED0C" w14:textId="77777777" w:rsidR="005663C8" w:rsidRDefault="005663C8">
            <w:pPr>
              <w:overflowPunct w:val="0"/>
              <w:spacing w:line="208" w:lineRule="exact"/>
              <w:jc w:val="left"/>
              <w:textAlignment w:val="baseline"/>
              <w:rPr>
                <w:color w:val="000000"/>
                <w:kern w:val="0"/>
              </w:rPr>
            </w:pPr>
          </w:p>
          <w:p w14:paraId="6706D8E6" w14:textId="77777777" w:rsidR="005663C8" w:rsidRDefault="005663C8">
            <w:pPr>
              <w:overflowPunct w:val="0"/>
              <w:spacing w:line="208" w:lineRule="exact"/>
              <w:jc w:val="left"/>
              <w:textAlignment w:val="baseline"/>
              <w:rPr>
                <w:color w:val="000000"/>
                <w:kern w:val="0"/>
              </w:rPr>
            </w:pPr>
          </w:p>
          <w:p w14:paraId="0CBBCCD8" w14:textId="7A772FD6" w:rsidR="005663C8" w:rsidRDefault="005663C8">
            <w:pPr>
              <w:overflowPunct w:val="0"/>
              <w:spacing w:line="240" w:lineRule="exact"/>
              <w:jc w:val="left"/>
              <w:textAlignment w:val="baseline"/>
              <w:rPr>
                <w:color w:val="000000"/>
                <w:kern w:val="0"/>
              </w:rPr>
            </w:pPr>
          </w:p>
          <w:p w14:paraId="1BAE336B" w14:textId="77777777" w:rsidR="005663C8" w:rsidRDefault="005663C8">
            <w:pPr>
              <w:overflowPunct w:val="0"/>
              <w:spacing w:line="208" w:lineRule="exact"/>
              <w:jc w:val="left"/>
              <w:textAlignment w:val="baseline"/>
              <w:rPr>
                <w:color w:val="000000"/>
                <w:kern w:val="0"/>
              </w:rPr>
            </w:pPr>
          </w:p>
          <w:p w14:paraId="04F74526" w14:textId="77777777" w:rsidR="005663C8" w:rsidRDefault="005663C8">
            <w:pPr>
              <w:overflowPunct w:val="0"/>
              <w:spacing w:line="208" w:lineRule="exact"/>
              <w:jc w:val="left"/>
              <w:textAlignment w:val="baseline"/>
              <w:rPr>
                <w:color w:val="000000"/>
                <w:kern w:val="0"/>
              </w:rPr>
            </w:pPr>
          </w:p>
          <w:p w14:paraId="1D247BE7" w14:textId="77777777" w:rsidR="005663C8" w:rsidRDefault="005663C8">
            <w:pPr>
              <w:overflowPunct w:val="0"/>
              <w:spacing w:line="208" w:lineRule="exact"/>
              <w:jc w:val="left"/>
              <w:textAlignment w:val="baseline"/>
              <w:rPr>
                <w:color w:val="000000"/>
                <w:kern w:val="0"/>
              </w:rPr>
            </w:pPr>
          </w:p>
          <w:p w14:paraId="1BB21022" w14:textId="77777777" w:rsidR="005663C8" w:rsidRDefault="005663C8">
            <w:pPr>
              <w:overflowPunct w:val="0"/>
              <w:spacing w:line="208" w:lineRule="exact"/>
              <w:jc w:val="left"/>
              <w:textAlignment w:val="baseline"/>
              <w:rPr>
                <w:color w:val="000000"/>
                <w:kern w:val="0"/>
              </w:rPr>
            </w:pPr>
          </w:p>
          <w:p w14:paraId="19219935" w14:textId="77777777" w:rsidR="005663C8" w:rsidRDefault="005663C8">
            <w:pPr>
              <w:overflowPunct w:val="0"/>
              <w:spacing w:line="208" w:lineRule="exact"/>
              <w:jc w:val="left"/>
              <w:textAlignment w:val="baseline"/>
              <w:rPr>
                <w:color w:val="000000"/>
                <w:kern w:val="0"/>
              </w:rPr>
            </w:pPr>
          </w:p>
          <w:p w14:paraId="38FF4A37" w14:textId="77777777" w:rsidR="005663C8" w:rsidRDefault="005663C8">
            <w:pPr>
              <w:overflowPunct w:val="0"/>
              <w:spacing w:line="208" w:lineRule="exact"/>
              <w:jc w:val="left"/>
              <w:textAlignment w:val="baseline"/>
              <w:rPr>
                <w:color w:val="000000"/>
                <w:kern w:val="0"/>
              </w:rPr>
            </w:pPr>
          </w:p>
          <w:p w14:paraId="34CEF028" w14:textId="77777777" w:rsidR="005663C8" w:rsidRDefault="005663C8">
            <w:pPr>
              <w:overflowPunct w:val="0"/>
              <w:spacing w:line="208" w:lineRule="exact"/>
              <w:jc w:val="left"/>
              <w:textAlignment w:val="baseline"/>
              <w:rPr>
                <w:color w:val="000000"/>
                <w:kern w:val="0"/>
              </w:rPr>
            </w:pPr>
          </w:p>
          <w:p w14:paraId="01DFEFA6" w14:textId="77777777" w:rsidR="005663C8" w:rsidRDefault="005663C8">
            <w:pPr>
              <w:overflowPunct w:val="0"/>
              <w:spacing w:line="208" w:lineRule="exact"/>
              <w:jc w:val="left"/>
              <w:textAlignment w:val="baseline"/>
              <w:rPr>
                <w:color w:val="000000"/>
                <w:kern w:val="0"/>
              </w:rPr>
            </w:pPr>
          </w:p>
          <w:p w14:paraId="06F960DD" w14:textId="77777777" w:rsidR="005663C8" w:rsidRDefault="005663C8">
            <w:pPr>
              <w:overflowPunct w:val="0"/>
              <w:spacing w:line="208" w:lineRule="exact"/>
              <w:jc w:val="left"/>
              <w:textAlignment w:val="baseline"/>
              <w:rPr>
                <w:color w:val="000000"/>
                <w:kern w:val="0"/>
              </w:rPr>
            </w:pPr>
          </w:p>
          <w:p w14:paraId="2805C28D" w14:textId="77777777" w:rsidR="005663C8" w:rsidRDefault="005663C8">
            <w:pPr>
              <w:overflowPunct w:val="0"/>
              <w:spacing w:line="208" w:lineRule="exact"/>
              <w:jc w:val="left"/>
              <w:textAlignment w:val="baseline"/>
              <w:rPr>
                <w:color w:val="000000"/>
                <w:kern w:val="0"/>
              </w:rPr>
            </w:pPr>
          </w:p>
          <w:p w14:paraId="0005518A" w14:textId="77777777" w:rsidR="005663C8" w:rsidRDefault="005663C8">
            <w:pPr>
              <w:overflowPunct w:val="0"/>
              <w:spacing w:line="208" w:lineRule="exact"/>
              <w:jc w:val="left"/>
              <w:textAlignment w:val="baseline"/>
              <w:rPr>
                <w:color w:val="000000"/>
                <w:kern w:val="0"/>
              </w:rPr>
            </w:pPr>
          </w:p>
          <w:p w14:paraId="6715D9CF" w14:textId="77777777" w:rsidR="005663C8" w:rsidRDefault="005663C8">
            <w:pPr>
              <w:overflowPunct w:val="0"/>
              <w:spacing w:line="208" w:lineRule="exact"/>
              <w:jc w:val="left"/>
              <w:textAlignment w:val="baseline"/>
              <w:rPr>
                <w:color w:val="000000"/>
                <w:kern w:val="0"/>
              </w:rPr>
            </w:pPr>
          </w:p>
          <w:p w14:paraId="4C51C503" w14:textId="77777777" w:rsidR="005663C8" w:rsidRDefault="005663C8">
            <w:pPr>
              <w:overflowPunct w:val="0"/>
              <w:spacing w:line="208" w:lineRule="exact"/>
              <w:jc w:val="left"/>
              <w:textAlignment w:val="baseline"/>
              <w:rPr>
                <w:color w:val="000000"/>
                <w:kern w:val="0"/>
              </w:rPr>
            </w:pPr>
          </w:p>
          <w:p w14:paraId="77FFD5D5" w14:textId="77777777" w:rsidR="005663C8" w:rsidRDefault="005663C8">
            <w:pPr>
              <w:overflowPunct w:val="0"/>
              <w:spacing w:line="208" w:lineRule="exact"/>
              <w:jc w:val="left"/>
              <w:textAlignment w:val="baseline"/>
              <w:rPr>
                <w:color w:val="000000"/>
                <w:kern w:val="0"/>
              </w:rPr>
            </w:pPr>
          </w:p>
          <w:p w14:paraId="2CBB531A" w14:textId="77777777" w:rsidR="005663C8" w:rsidRDefault="005663C8">
            <w:pPr>
              <w:overflowPunct w:val="0"/>
              <w:spacing w:line="208" w:lineRule="exact"/>
              <w:jc w:val="left"/>
              <w:textAlignment w:val="baseline"/>
              <w:rPr>
                <w:color w:val="000000"/>
                <w:kern w:val="0"/>
              </w:rPr>
            </w:pPr>
          </w:p>
        </w:tc>
      </w:tr>
    </w:tbl>
    <w:p w14:paraId="428C6B17" w14:textId="77777777" w:rsidR="005663C8" w:rsidRDefault="004245BC">
      <w:pPr>
        <w:overflowPunct w:val="0"/>
        <w:ind w:firstLineChars="100" w:firstLine="210"/>
        <w:textAlignment w:val="baseline"/>
        <w:rPr>
          <w:color w:val="000000"/>
          <w:kern w:val="0"/>
        </w:rPr>
      </w:pPr>
      <w:r>
        <w:rPr>
          <w:rFonts w:hint="eastAsia"/>
          <w:color w:val="000000"/>
          <w:kern w:val="0"/>
        </w:rPr>
        <w:t>※「簡易な施工計画</w:t>
      </w:r>
      <w:r>
        <w:rPr>
          <w:rFonts w:ascii="ＭＳ ゴシック" w:hAnsi="ＭＳ ゴシック"/>
          <w:color w:val="000000"/>
          <w:kern w:val="0"/>
        </w:rPr>
        <w:t>(</w:t>
      </w:r>
      <w:r>
        <w:rPr>
          <w:rFonts w:eastAsia="ＭＳ ゴシック" w:hint="eastAsia"/>
          <w:color w:val="000000"/>
          <w:kern w:val="0"/>
        </w:rPr>
        <w:t>補足：工程表</w:t>
      </w:r>
      <w:r>
        <w:rPr>
          <w:rFonts w:ascii="ＭＳ ゴシック" w:hAnsi="ＭＳ ゴシック"/>
          <w:color w:val="000000"/>
          <w:kern w:val="0"/>
        </w:rPr>
        <w:t>)</w:t>
      </w:r>
      <w:r>
        <w:rPr>
          <w:rFonts w:hint="eastAsia"/>
          <w:color w:val="000000"/>
          <w:kern w:val="0"/>
        </w:rPr>
        <w:t>」を必ず添付すること。</w:t>
      </w:r>
    </w:p>
    <w:p w14:paraId="1FF537EF" w14:textId="77777777" w:rsidR="005663C8" w:rsidRDefault="004245BC">
      <w:pPr>
        <w:wordWrap w:val="0"/>
        <w:ind w:leftChars="100" w:left="420" w:right="840" w:hangingChars="100" w:hanging="210"/>
        <w:rPr>
          <w:color w:val="000000"/>
          <w:kern w:val="0"/>
        </w:rPr>
      </w:pPr>
      <w:r>
        <w:rPr>
          <w:rFonts w:hint="eastAsia"/>
          <w:color w:val="000000"/>
          <w:kern w:val="0"/>
        </w:rPr>
        <w:t>※Ａ４版</w:t>
      </w:r>
      <w:r>
        <w:rPr>
          <w:rFonts w:eastAsia="ＭＳ ゴシック" w:hint="eastAsia"/>
          <w:color w:val="000000"/>
          <w:kern w:val="0"/>
        </w:rPr>
        <w:t>１枚（１ページ）</w:t>
      </w:r>
      <w:r>
        <w:rPr>
          <w:rFonts w:hint="eastAsia"/>
          <w:color w:val="000000"/>
          <w:kern w:val="0"/>
        </w:rPr>
        <w:t>に記入し、記述する文字に</w:t>
      </w:r>
      <w:r>
        <w:rPr>
          <w:rFonts w:hint="eastAsia"/>
          <w:color w:val="000000"/>
          <w:kern w:val="0"/>
          <w:u w:val="thick" w:color="000000"/>
        </w:rPr>
        <w:t>アンダーライン</w:t>
      </w:r>
      <w:r>
        <w:rPr>
          <w:rFonts w:hint="eastAsia"/>
          <w:color w:val="000000"/>
          <w:kern w:val="0"/>
        </w:rPr>
        <w:t>を使用しないこと。</w:t>
      </w:r>
    </w:p>
    <w:p w14:paraId="1D6F98DA" w14:textId="402558B9" w:rsidR="005663C8" w:rsidRDefault="004245BC" w:rsidP="005B4C36">
      <w:pPr>
        <w:wordWrap w:val="0"/>
        <w:ind w:right="-2" w:firstLineChars="2200" w:firstLine="4620"/>
        <w:rPr>
          <w:color w:val="000000"/>
          <w:kern w:val="0"/>
        </w:rPr>
      </w:pPr>
      <w:r>
        <w:rPr>
          <w:color w:val="000000"/>
          <w:kern w:val="0"/>
        </w:rPr>
        <w:br w:type="page"/>
      </w:r>
      <w:r>
        <w:rPr>
          <w:rFonts w:hint="eastAsia"/>
          <w:u w:val="single"/>
        </w:rPr>
        <w:lastRenderedPageBreak/>
        <w:t>商号又は名称：</w:t>
      </w:r>
      <w:r w:rsidR="005B4C36">
        <w:rPr>
          <w:rFonts w:hint="eastAsia"/>
          <w:u w:val="single"/>
        </w:rPr>
        <w:t xml:space="preserve">　　　</w:t>
      </w:r>
      <w:r w:rsidR="007F0AD8">
        <w:rPr>
          <w:rFonts w:hint="eastAsia"/>
          <w:u w:val="single"/>
        </w:rPr>
        <w:t xml:space="preserve">　　　　　</w:t>
      </w:r>
      <w:r>
        <w:rPr>
          <w:rFonts w:hint="eastAsia"/>
          <w:u w:val="single"/>
        </w:rPr>
        <w:t xml:space="preserve">　　　　　　　　　　</w:t>
      </w:r>
    </w:p>
    <w:p w14:paraId="5D47B28B" w14:textId="77777777" w:rsidR="005663C8" w:rsidRDefault="005663C8">
      <w:pPr>
        <w:spacing w:line="80" w:lineRule="exact"/>
      </w:pPr>
    </w:p>
    <w:p w14:paraId="2299660D" w14:textId="77777777" w:rsidR="005663C8" w:rsidRDefault="004245BC">
      <w:pPr>
        <w:jc w:val="center"/>
        <w:rPr>
          <w:rFonts w:ascii="ＭＳ ゴシック" w:eastAsia="ＭＳ ゴシック" w:hAnsi="ＭＳ ゴシック"/>
          <w:sz w:val="30"/>
        </w:rPr>
      </w:pPr>
      <w:r>
        <w:rPr>
          <w:rFonts w:ascii="ＭＳ ゴシック" w:eastAsia="ＭＳ ゴシック" w:hAnsi="ＭＳ ゴシック" w:hint="eastAsia"/>
          <w:sz w:val="30"/>
        </w:rPr>
        <w:t>簡　易　な　施　工　計　画</w:t>
      </w:r>
    </w:p>
    <w:p w14:paraId="71ECB53F" w14:textId="77777777" w:rsidR="005663C8" w:rsidRDefault="005663C8">
      <w:pPr>
        <w:overflowPunct w:val="0"/>
        <w:spacing w:line="80" w:lineRule="exact"/>
        <w:textAlignment w:val="baseline"/>
        <w:rPr>
          <w:color w:val="0000FF"/>
          <w:kern w:val="0"/>
        </w:rPr>
      </w:pPr>
    </w:p>
    <w:p w14:paraId="20F21864" w14:textId="77777777" w:rsidR="005663C8" w:rsidRDefault="004245BC">
      <w:pPr>
        <w:overflowPunct w:val="0"/>
        <w:ind w:firstLineChars="100" w:firstLine="210"/>
        <w:textAlignment w:val="baseline"/>
        <w:rPr>
          <w:color w:val="000000"/>
          <w:kern w:val="0"/>
        </w:rPr>
      </w:pPr>
      <w:r>
        <w:rPr>
          <w:rFonts w:hint="eastAsia"/>
          <w:color w:val="000000"/>
          <w:kern w:val="0"/>
        </w:rPr>
        <w:t>次の工事について、この申請書の内容と同等又は同等以上の施工を行うことを誓約し、申請します。</w:t>
      </w:r>
    </w:p>
    <w:p w14:paraId="029E7A64" w14:textId="77777777" w:rsidR="005663C8" w:rsidRDefault="005663C8">
      <w:pPr>
        <w:overflowPunct w:val="0"/>
        <w:spacing w:line="80" w:lineRule="exact"/>
        <w:textAlignment w:val="baseline"/>
        <w:rPr>
          <w:color w:val="000000"/>
          <w:kern w:val="0"/>
        </w:rPr>
      </w:pPr>
    </w:p>
    <w:p w14:paraId="14C9FB70" w14:textId="40E86F34" w:rsidR="005663C8" w:rsidRDefault="004245BC">
      <w:pPr>
        <w:overflowPunct w:val="0"/>
        <w:spacing w:line="200" w:lineRule="exact"/>
        <w:textAlignment w:val="baseline"/>
        <w:rPr>
          <w:color w:val="000000"/>
          <w:kern w:val="0"/>
        </w:rPr>
      </w:pPr>
      <w:r>
        <w:rPr>
          <w:rFonts w:hint="eastAsia"/>
          <w:color w:val="000000"/>
          <w:kern w:val="0"/>
        </w:rPr>
        <w:t xml:space="preserve">　工　　事　　名</w:t>
      </w:r>
      <w:r>
        <w:rPr>
          <w:color w:val="000000"/>
          <w:kern w:val="0"/>
        </w:rPr>
        <w:t xml:space="preserve"> </w:t>
      </w:r>
      <w:r>
        <w:rPr>
          <w:rFonts w:hint="eastAsia"/>
          <w:color w:val="000000"/>
          <w:kern w:val="0"/>
        </w:rPr>
        <w:t>：</w:t>
      </w:r>
      <w:r>
        <w:rPr>
          <w:color w:val="000000"/>
          <w:kern w:val="0"/>
        </w:rPr>
        <w:t xml:space="preserve"> </w:t>
      </w:r>
      <w:r w:rsidR="009937E2" w:rsidRPr="002E66CE">
        <w:rPr>
          <w:rFonts w:hint="eastAsia"/>
          <w:kern w:val="0"/>
          <w:sz w:val="22"/>
        </w:rPr>
        <w:t>Ｒ８阿耕　長寿命化　新井堰　改修工事</w:t>
      </w:r>
    </w:p>
    <w:p w14:paraId="23BFB881"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4"/>
        <w:gridCol w:w="7615"/>
      </w:tblGrid>
      <w:tr w:rsidR="005663C8" w14:paraId="5BC323F2" w14:textId="77777777">
        <w:trPr>
          <w:trHeight w:val="469"/>
        </w:trPr>
        <w:tc>
          <w:tcPr>
            <w:tcW w:w="2024" w:type="dxa"/>
            <w:vAlign w:val="center"/>
          </w:tcPr>
          <w:p w14:paraId="0D15FBEB" w14:textId="77777777" w:rsidR="005663C8" w:rsidRDefault="004245BC">
            <w:pPr>
              <w:overflowPunct w:val="0"/>
              <w:jc w:val="center"/>
              <w:textAlignment w:val="baseline"/>
              <w:rPr>
                <w:color w:val="000000"/>
                <w:kern w:val="0"/>
              </w:rPr>
            </w:pPr>
            <w:r>
              <w:rPr>
                <w:rFonts w:hint="eastAsia"/>
                <w:color w:val="000000"/>
                <w:kern w:val="0"/>
              </w:rPr>
              <w:t>評　価　項　目</w:t>
            </w:r>
          </w:p>
        </w:tc>
        <w:tc>
          <w:tcPr>
            <w:tcW w:w="7615" w:type="dxa"/>
            <w:vAlign w:val="center"/>
          </w:tcPr>
          <w:p w14:paraId="1F6E0BB0" w14:textId="1BCC2318" w:rsidR="005663C8" w:rsidRDefault="009937E2">
            <w:pPr>
              <w:overflowPunct w:val="0"/>
              <w:textAlignment w:val="baseline"/>
              <w:rPr>
                <w:color w:val="000000"/>
                <w:kern w:val="0"/>
              </w:rPr>
            </w:pPr>
            <w:r w:rsidRPr="002E66CE">
              <w:rPr>
                <w:rFonts w:hint="eastAsia"/>
                <w:kern w:val="0"/>
              </w:rPr>
              <w:t>「施工上配慮すべき事項」の適切性</w:t>
            </w:r>
          </w:p>
        </w:tc>
      </w:tr>
    </w:tbl>
    <w:p w14:paraId="6846DFEA"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663C8" w14:paraId="307EB71E" w14:textId="77777777">
        <w:trPr>
          <w:trHeight w:val="411"/>
        </w:trPr>
        <w:tc>
          <w:tcPr>
            <w:tcW w:w="9639" w:type="dxa"/>
            <w:vAlign w:val="center"/>
          </w:tcPr>
          <w:p w14:paraId="02090E85" w14:textId="77777777" w:rsidR="005663C8" w:rsidRDefault="004245BC">
            <w:pPr>
              <w:overflowPunct w:val="0"/>
              <w:ind w:left="-21"/>
              <w:jc w:val="center"/>
              <w:textAlignment w:val="baseline"/>
              <w:rPr>
                <w:color w:val="000000"/>
                <w:kern w:val="0"/>
              </w:rPr>
            </w:pPr>
            <w:r>
              <w:rPr>
                <w:rFonts w:hint="eastAsia"/>
                <w:color w:val="000000"/>
                <w:kern w:val="0"/>
              </w:rPr>
              <w:t>具　体　的　な　施　工　計　画</w:t>
            </w:r>
          </w:p>
        </w:tc>
      </w:tr>
      <w:tr w:rsidR="005663C8" w14:paraId="2FA4600F" w14:textId="77777777">
        <w:trPr>
          <w:trHeight w:val="11015"/>
        </w:trPr>
        <w:tc>
          <w:tcPr>
            <w:tcW w:w="9639" w:type="dxa"/>
          </w:tcPr>
          <w:p w14:paraId="0843D997" w14:textId="74A344A2" w:rsidR="005663C8" w:rsidRPr="009937E2" w:rsidRDefault="009937E2" w:rsidP="009937E2">
            <w:pPr>
              <w:pStyle w:val="ab"/>
              <w:numPr>
                <w:ilvl w:val="0"/>
                <w:numId w:val="3"/>
              </w:numPr>
              <w:overflowPunct w:val="0"/>
              <w:spacing w:line="240" w:lineRule="exact"/>
              <w:ind w:leftChars="0"/>
              <w:jc w:val="left"/>
              <w:textAlignment w:val="baseline"/>
              <w:rPr>
                <w:color w:val="000000"/>
                <w:kern w:val="0"/>
              </w:rPr>
            </w:pPr>
            <w:r w:rsidRPr="009937E2">
              <w:rPr>
                <w:rFonts w:hint="eastAsia"/>
                <w:kern w:val="0"/>
              </w:rPr>
              <w:t>異常降雨による出水への事前準備及び出水後の現場対応のための方策と実施方法</w:t>
            </w:r>
          </w:p>
          <w:p w14:paraId="2DFF1840" w14:textId="77777777" w:rsidR="005663C8" w:rsidRDefault="005663C8">
            <w:pPr>
              <w:overflowPunct w:val="0"/>
              <w:spacing w:line="208" w:lineRule="exact"/>
              <w:ind w:left="-21"/>
              <w:jc w:val="left"/>
              <w:textAlignment w:val="baseline"/>
              <w:rPr>
                <w:color w:val="000000"/>
                <w:kern w:val="0"/>
              </w:rPr>
            </w:pPr>
          </w:p>
          <w:p w14:paraId="2E52110A" w14:textId="77777777" w:rsidR="005663C8" w:rsidRDefault="005663C8">
            <w:pPr>
              <w:overflowPunct w:val="0"/>
              <w:spacing w:line="208" w:lineRule="exact"/>
              <w:ind w:left="-21"/>
              <w:jc w:val="left"/>
              <w:textAlignment w:val="baseline"/>
              <w:rPr>
                <w:color w:val="000000"/>
                <w:kern w:val="0"/>
              </w:rPr>
            </w:pPr>
          </w:p>
          <w:p w14:paraId="1D64728B" w14:textId="77777777" w:rsidR="005663C8" w:rsidRDefault="005663C8">
            <w:pPr>
              <w:overflowPunct w:val="0"/>
              <w:spacing w:line="208" w:lineRule="exact"/>
              <w:ind w:left="-21"/>
              <w:jc w:val="left"/>
              <w:textAlignment w:val="baseline"/>
              <w:rPr>
                <w:color w:val="000000"/>
                <w:kern w:val="0"/>
              </w:rPr>
            </w:pPr>
          </w:p>
          <w:p w14:paraId="318B0408" w14:textId="77777777" w:rsidR="005663C8" w:rsidRDefault="005663C8">
            <w:pPr>
              <w:overflowPunct w:val="0"/>
              <w:spacing w:line="208" w:lineRule="exact"/>
              <w:ind w:left="-21"/>
              <w:jc w:val="left"/>
              <w:textAlignment w:val="baseline"/>
              <w:rPr>
                <w:color w:val="000000"/>
                <w:kern w:val="0"/>
              </w:rPr>
            </w:pPr>
          </w:p>
          <w:p w14:paraId="3D266FF6" w14:textId="77777777" w:rsidR="005663C8" w:rsidRDefault="005663C8">
            <w:pPr>
              <w:overflowPunct w:val="0"/>
              <w:spacing w:line="208" w:lineRule="exact"/>
              <w:ind w:left="-21"/>
              <w:jc w:val="left"/>
              <w:textAlignment w:val="baseline"/>
              <w:rPr>
                <w:color w:val="000000"/>
                <w:kern w:val="0"/>
              </w:rPr>
            </w:pPr>
          </w:p>
          <w:p w14:paraId="06A20E08" w14:textId="77777777" w:rsidR="005663C8" w:rsidRDefault="005663C8">
            <w:pPr>
              <w:overflowPunct w:val="0"/>
              <w:spacing w:line="208" w:lineRule="exact"/>
              <w:ind w:left="-21"/>
              <w:jc w:val="left"/>
              <w:textAlignment w:val="baseline"/>
              <w:rPr>
                <w:color w:val="000000"/>
                <w:kern w:val="0"/>
              </w:rPr>
            </w:pPr>
          </w:p>
          <w:p w14:paraId="1200FE55" w14:textId="77777777" w:rsidR="005663C8" w:rsidRDefault="005663C8">
            <w:pPr>
              <w:overflowPunct w:val="0"/>
              <w:spacing w:line="208" w:lineRule="exact"/>
              <w:ind w:left="-21"/>
              <w:jc w:val="left"/>
              <w:textAlignment w:val="baseline"/>
              <w:rPr>
                <w:color w:val="000000"/>
                <w:kern w:val="0"/>
              </w:rPr>
            </w:pPr>
          </w:p>
          <w:p w14:paraId="4B29C9E9" w14:textId="77777777" w:rsidR="005663C8" w:rsidRDefault="005663C8">
            <w:pPr>
              <w:overflowPunct w:val="0"/>
              <w:spacing w:line="208" w:lineRule="exact"/>
              <w:ind w:left="-21"/>
              <w:jc w:val="left"/>
              <w:textAlignment w:val="baseline"/>
              <w:rPr>
                <w:color w:val="000000"/>
                <w:kern w:val="0"/>
              </w:rPr>
            </w:pPr>
          </w:p>
          <w:p w14:paraId="1D33D0FB" w14:textId="77777777" w:rsidR="005663C8" w:rsidRDefault="005663C8">
            <w:pPr>
              <w:overflowPunct w:val="0"/>
              <w:spacing w:line="208" w:lineRule="exact"/>
              <w:ind w:left="-21"/>
              <w:jc w:val="left"/>
              <w:textAlignment w:val="baseline"/>
              <w:rPr>
                <w:color w:val="000000"/>
                <w:kern w:val="0"/>
              </w:rPr>
            </w:pPr>
          </w:p>
          <w:p w14:paraId="67E4DEC9" w14:textId="77777777" w:rsidR="005663C8" w:rsidRDefault="005663C8">
            <w:pPr>
              <w:overflowPunct w:val="0"/>
              <w:spacing w:line="208" w:lineRule="exact"/>
              <w:ind w:left="-21"/>
              <w:jc w:val="left"/>
              <w:textAlignment w:val="baseline"/>
              <w:rPr>
                <w:color w:val="000000"/>
                <w:kern w:val="0"/>
              </w:rPr>
            </w:pPr>
          </w:p>
          <w:p w14:paraId="5243A84C" w14:textId="77777777" w:rsidR="005663C8" w:rsidRDefault="005663C8">
            <w:pPr>
              <w:overflowPunct w:val="0"/>
              <w:spacing w:line="208" w:lineRule="exact"/>
              <w:ind w:left="-21"/>
              <w:jc w:val="left"/>
              <w:textAlignment w:val="baseline"/>
              <w:rPr>
                <w:color w:val="000000"/>
                <w:kern w:val="0"/>
              </w:rPr>
            </w:pPr>
          </w:p>
          <w:p w14:paraId="089C5F4D" w14:textId="77777777" w:rsidR="005663C8" w:rsidRDefault="005663C8">
            <w:pPr>
              <w:overflowPunct w:val="0"/>
              <w:spacing w:line="208" w:lineRule="exact"/>
              <w:ind w:left="-21"/>
              <w:jc w:val="left"/>
              <w:textAlignment w:val="baseline"/>
              <w:rPr>
                <w:color w:val="000000"/>
                <w:kern w:val="0"/>
              </w:rPr>
            </w:pPr>
          </w:p>
          <w:p w14:paraId="7200D1D4" w14:textId="1ED0A1F7" w:rsidR="005663C8" w:rsidRPr="009937E2" w:rsidRDefault="009937E2" w:rsidP="009937E2">
            <w:pPr>
              <w:pStyle w:val="ab"/>
              <w:numPr>
                <w:ilvl w:val="0"/>
                <w:numId w:val="3"/>
              </w:numPr>
              <w:overflowPunct w:val="0"/>
              <w:spacing w:line="240" w:lineRule="exact"/>
              <w:ind w:leftChars="0"/>
              <w:jc w:val="left"/>
              <w:textAlignment w:val="baseline"/>
              <w:rPr>
                <w:color w:val="000000"/>
                <w:kern w:val="0"/>
              </w:rPr>
            </w:pPr>
            <w:r w:rsidRPr="009937E2">
              <w:rPr>
                <w:rFonts w:hint="eastAsia"/>
                <w:kern w:val="0"/>
              </w:rPr>
              <w:t>適切な工程管理を行うための方策と実施方法</w:t>
            </w:r>
          </w:p>
          <w:p w14:paraId="247EAF73" w14:textId="77777777" w:rsidR="005663C8" w:rsidRDefault="005663C8">
            <w:pPr>
              <w:overflowPunct w:val="0"/>
              <w:spacing w:line="208" w:lineRule="exact"/>
              <w:jc w:val="left"/>
              <w:textAlignment w:val="baseline"/>
              <w:rPr>
                <w:color w:val="000000"/>
                <w:kern w:val="0"/>
              </w:rPr>
            </w:pPr>
          </w:p>
          <w:p w14:paraId="2B1D84F4" w14:textId="77777777" w:rsidR="005663C8" w:rsidRDefault="005663C8">
            <w:pPr>
              <w:overflowPunct w:val="0"/>
              <w:spacing w:line="208" w:lineRule="exact"/>
              <w:jc w:val="left"/>
              <w:textAlignment w:val="baseline"/>
              <w:rPr>
                <w:color w:val="000000"/>
                <w:kern w:val="0"/>
              </w:rPr>
            </w:pPr>
          </w:p>
          <w:p w14:paraId="268244A2" w14:textId="77777777" w:rsidR="005663C8" w:rsidRDefault="005663C8">
            <w:pPr>
              <w:overflowPunct w:val="0"/>
              <w:spacing w:line="208" w:lineRule="exact"/>
              <w:jc w:val="left"/>
              <w:textAlignment w:val="baseline"/>
              <w:rPr>
                <w:color w:val="000000"/>
                <w:kern w:val="0"/>
              </w:rPr>
            </w:pPr>
          </w:p>
          <w:p w14:paraId="6E8FB2F8" w14:textId="77777777" w:rsidR="005663C8" w:rsidRDefault="005663C8">
            <w:pPr>
              <w:overflowPunct w:val="0"/>
              <w:spacing w:line="208" w:lineRule="exact"/>
              <w:jc w:val="left"/>
              <w:textAlignment w:val="baseline"/>
              <w:rPr>
                <w:color w:val="000000"/>
                <w:kern w:val="0"/>
              </w:rPr>
            </w:pPr>
          </w:p>
          <w:p w14:paraId="19D1D62C" w14:textId="77777777" w:rsidR="005663C8" w:rsidRDefault="005663C8">
            <w:pPr>
              <w:overflowPunct w:val="0"/>
              <w:spacing w:line="208" w:lineRule="exact"/>
              <w:jc w:val="left"/>
              <w:textAlignment w:val="baseline"/>
              <w:rPr>
                <w:color w:val="000000"/>
                <w:kern w:val="0"/>
              </w:rPr>
            </w:pPr>
          </w:p>
          <w:p w14:paraId="2212160D" w14:textId="77777777" w:rsidR="005663C8" w:rsidRDefault="005663C8">
            <w:pPr>
              <w:overflowPunct w:val="0"/>
              <w:spacing w:line="208" w:lineRule="exact"/>
              <w:jc w:val="left"/>
              <w:textAlignment w:val="baseline"/>
              <w:rPr>
                <w:color w:val="000000"/>
                <w:kern w:val="0"/>
              </w:rPr>
            </w:pPr>
          </w:p>
          <w:p w14:paraId="2AE4AFD0" w14:textId="77777777" w:rsidR="005663C8" w:rsidRDefault="005663C8">
            <w:pPr>
              <w:overflowPunct w:val="0"/>
              <w:spacing w:line="208" w:lineRule="exact"/>
              <w:jc w:val="left"/>
              <w:textAlignment w:val="baseline"/>
              <w:rPr>
                <w:color w:val="000000"/>
                <w:kern w:val="0"/>
              </w:rPr>
            </w:pPr>
          </w:p>
          <w:p w14:paraId="22399628" w14:textId="77777777" w:rsidR="005663C8" w:rsidRDefault="005663C8">
            <w:pPr>
              <w:overflowPunct w:val="0"/>
              <w:spacing w:line="208" w:lineRule="exact"/>
              <w:jc w:val="left"/>
              <w:textAlignment w:val="baseline"/>
              <w:rPr>
                <w:color w:val="000000"/>
                <w:kern w:val="0"/>
              </w:rPr>
            </w:pPr>
          </w:p>
          <w:p w14:paraId="16423CF9" w14:textId="77777777" w:rsidR="005663C8" w:rsidRDefault="005663C8">
            <w:pPr>
              <w:overflowPunct w:val="0"/>
              <w:spacing w:line="208" w:lineRule="exact"/>
              <w:jc w:val="left"/>
              <w:textAlignment w:val="baseline"/>
              <w:rPr>
                <w:color w:val="000000"/>
                <w:kern w:val="0"/>
              </w:rPr>
            </w:pPr>
          </w:p>
          <w:p w14:paraId="0629D807" w14:textId="77777777" w:rsidR="005663C8" w:rsidRDefault="005663C8">
            <w:pPr>
              <w:overflowPunct w:val="0"/>
              <w:spacing w:line="208" w:lineRule="exact"/>
              <w:jc w:val="left"/>
              <w:textAlignment w:val="baseline"/>
              <w:rPr>
                <w:color w:val="000000"/>
                <w:kern w:val="0"/>
              </w:rPr>
            </w:pPr>
          </w:p>
          <w:p w14:paraId="0E514788" w14:textId="77777777" w:rsidR="005663C8" w:rsidRDefault="005663C8">
            <w:pPr>
              <w:overflowPunct w:val="0"/>
              <w:spacing w:line="208" w:lineRule="exact"/>
              <w:jc w:val="left"/>
              <w:textAlignment w:val="baseline"/>
              <w:rPr>
                <w:color w:val="000000"/>
                <w:kern w:val="0"/>
              </w:rPr>
            </w:pPr>
          </w:p>
          <w:p w14:paraId="5F31EEB7" w14:textId="77777777" w:rsidR="005663C8" w:rsidRDefault="005663C8">
            <w:pPr>
              <w:overflowPunct w:val="0"/>
              <w:spacing w:line="208" w:lineRule="exact"/>
              <w:jc w:val="left"/>
              <w:textAlignment w:val="baseline"/>
              <w:rPr>
                <w:color w:val="000000"/>
                <w:kern w:val="0"/>
              </w:rPr>
            </w:pPr>
          </w:p>
          <w:p w14:paraId="199FD92B" w14:textId="05626B4E" w:rsidR="005663C8" w:rsidRPr="009937E2" w:rsidRDefault="009937E2" w:rsidP="009937E2">
            <w:pPr>
              <w:pStyle w:val="ab"/>
              <w:numPr>
                <w:ilvl w:val="0"/>
                <w:numId w:val="3"/>
              </w:numPr>
              <w:overflowPunct w:val="0"/>
              <w:spacing w:line="240" w:lineRule="exact"/>
              <w:ind w:leftChars="0"/>
              <w:jc w:val="left"/>
              <w:textAlignment w:val="baseline"/>
              <w:rPr>
                <w:kern w:val="0"/>
              </w:rPr>
            </w:pPr>
            <w:r w:rsidRPr="009937E2">
              <w:rPr>
                <w:rFonts w:hint="eastAsia"/>
                <w:kern w:val="0"/>
              </w:rPr>
              <w:t>建設産業の担い手の確保・育成につながる取組</w:t>
            </w:r>
          </w:p>
          <w:p w14:paraId="245B15AC" w14:textId="77777777" w:rsidR="005663C8" w:rsidRDefault="005663C8">
            <w:pPr>
              <w:overflowPunct w:val="0"/>
              <w:spacing w:line="208" w:lineRule="exact"/>
              <w:jc w:val="left"/>
              <w:textAlignment w:val="baseline"/>
              <w:rPr>
                <w:color w:val="000000"/>
                <w:kern w:val="0"/>
              </w:rPr>
            </w:pPr>
          </w:p>
          <w:p w14:paraId="555B3329" w14:textId="77777777" w:rsidR="005663C8" w:rsidRDefault="005663C8">
            <w:pPr>
              <w:overflowPunct w:val="0"/>
              <w:spacing w:line="208" w:lineRule="exact"/>
              <w:jc w:val="left"/>
              <w:textAlignment w:val="baseline"/>
              <w:rPr>
                <w:color w:val="000000"/>
                <w:kern w:val="0"/>
              </w:rPr>
            </w:pPr>
          </w:p>
          <w:p w14:paraId="26C69745" w14:textId="77777777" w:rsidR="005663C8" w:rsidRDefault="005663C8">
            <w:pPr>
              <w:overflowPunct w:val="0"/>
              <w:spacing w:line="208" w:lineRule="exact"/>
              <w:jc w:val="left"/>
              <w:textAlignment w:val="baseline"/>
              <w:rPr>
                <w:color w:val="000000"/>
                <w:kern w:val="0"/>
              </w:rPr>
            </w:pPr>
          </w:p>
          <w:p w14:paraId="2BA5F0B5" w14:textId="77777777" w:rsidR="005663C8" w:rsidRDefault="005663C8">
            <w:pPr>
              <w:overflowPunct w:val="0"/>
              <w:spacing w:line="208" w:lineRule="exact"/>
              <w:jc w:val="left"/>
              <w:textAlignment w:val="baseline"/>
              <w:rPr>
                <w:color w:val="000000"/>
                <w:kern w:val="0"/>
              </w:rPr>
            </w:pPr>
          </w:p>
          <w:p w14:paraId="181023E7" w14:textId="77777777" w:rsidR="005663C8" w:rsidRDefault="005663C8">
            <w:pPr>
              <w:overflowPunct w:val="0"/>
              <w:spacing w:line="208" w:lineRule="exact"/>
              <w:jc w:val="left"/>
              <w:textAlignment w:val="baseline"/>
              <w:rPr>
                <w:color w:val="000000"/>
                <w:kern w:val="0"/>
              </w:rPr>
            </w:pPr>
          </w:p>
          <w:p w14:paraId="3E3E07B8" w14:textId="77777777" w:rsidR="005663C8" w:rsidRDefault="005663C8">
            <w:pPr>
              <w:overflowPunct w:val="0"/>
              <w:spacing w:line="208" w:lineRule="exact"/>
              <w:jc w:val="left"/>
              <w:textAlignment w:val="baseline"/>
              <w:rPr>
                <w:color w:val="000000"/>
                <w:kern w:val="0"/>
              </w:rPr>
            </w:pPr>
          </w:p>
          <w:p w14:paraId="6CBAFD86" w14:textId="77777777" w:rsidR="005663C8" w:rsidRDefault="005663C8">
            <w:pPr>
              <w:overflowPunct w:val="0"/>
              <w:spacing w:line="208" w:lineRule="exact"/>
              <w:jc w:val="left"/>
              <w:textAlignment w:val="baseline"/>
              <w:rPr>
                <w:color w:val="000000"/>
                <w:kern w:val="0"/>
              </w:rPr>
            </w:pPr>
          </w:p>
          <w:p w14:paraId="5C9CFC28" w14:textId="77777777" w:rsidR="005663C8" w:rsidRDefault="005663C8">
            <w:pPr>
              <w:overflowPunct w:val="0"/>
              <w:spacing w:line="208" w:lineRule="exact"/>
              <w:jc w:val="left"/>
              <w:textAlignment w:val="baseline"/>
              <w:rPr>
                <w:color w:val="000000"/>
                <w:kern w:val="0"/>
              </w:rPr>
            </w:pPr>
          </w:p>
          <w:p w14:paraId="0D827BC0" w14:textId="77777777" w:rsidR="005663C8" w:rsidRDefault="005663C8">
            <w:pPr>
              <w:overflowPunct w:val="0"/>
              <w:spacing w:line="208" w:lineRule="exact"/>
              <w:jc w:val="left"/>
              <w:textAlignment w:val="baseline"/>
              <w:rPr>
                <w:color w:val="000000"/>
                <w:kern w:val="0"/>
              </w:rPr>
            </w:pPr>
          </w:p>
          <w:p w14:paraId="61D239D5" w14:textId="77777777" w:rsidR="005663C8" w:rsidRDefault="005663C8">
            <w:pPr>
              <w:overflowPunct w:val="0"/>
              <w:spacing w:line="208" w:lineRule="exact"/>
              <w:jc w:val="left"/>
              <w:textAlignment w:val="baseline"/>
              <w:rPr>
                <w:color w:val="000000"/>
                <w:kern w:val="0"/>
              </w:rPr>
            </w:pPr>
          </w:p>
          <w:p w14:paraId="59018C59" w14:textId="77777777" w:rsidR="005663C8" w:rsidRDefault="005663C8">
            <w:pPr>
              <w:overflowPunct w:val="0"/>
              <w:spacing w:line="208" w:lineRule="exact"/>
              <w:jc w:val="left"/>
              <w:textAlignment w:val="baseline"/>
              <w:rPr>
                <w:color w:val="000000"/>
                <w:kern w:val="0"/>
              </w:rPr>
            </w:pPr>
          </w:p>
          <w:p w14:paraId="2B7228B8" w14:textId="77777777" w:rsidR="005663C8" w:rsidRDefault="005663C8">
            <w:pPr>
              <w:overflowPunct w:val="0"/>
              <w:spacing w:line="208" w:lineRule="exact"/>
              <w:jc w:val="left"/>
              <w:textAlignment w:val="baseline"/>
              <w:rPr>
                <w:color w:val="000000"/>
                <w:kern w:val="0"/>
              </w:rPr>
            </w:pPr>
          </w:p>
          <w:p w14:paraId="5590F462" w14:textId="5446190A" w:rsidR="005663C8" w:rsidRDefault="005663C8">
            <w:pPr>
              <w:overflowPunct w:val="0"/>
              <w:spacing w:line="240" w:lineRule="exact"/>
              <w:jc w:val="left"/>
              <w:textAlignment w:val="baseline"/>
              <w:rPr>
                <w:color w:val="000000"/>
                <w:kern w:val="0"/>
              </w:rPr>
            </w:pPr>
          </w:p>
          <w:p w14:paraId="34FC2FC4" w14:textId="77777777" w:rsidR="005663C8" w:rsidRDefault="005663C8">
            <w:pPr>
              <w:overflowPunct w:val="0"/>
              <w:spacing w:line="208" w:lineRule="exact"/>
              <w:jc w:val="left"/>
              <w:textAlignment w:val="baseline"/>
              <w:rPr>
                <w:color w:val="000000"/>
                <w:kern w:val="0"/>
              </w:rPr>
            </w:pPr>
          </w:p>
          <w:p w14:paraId="49C135B7" w14:textId="77777777" w:rsidR="005663C8" w:rsidRDefault="005663C8">
            <w:pPr>
              <w:overflowPunct w:val="0"/>
              <w:spacing w:line="208" w:lineRule="exact"/>
              <w:jc w:val="left"/>
              <w:textAlignment w:val="baseline"/>
              <w:rPr>
                <w:color w:val="000000"/>
                <w:kern w:val="0"/>
              </w:rPr>
            </w:pPr>
          </w:p>
          <w:p w14:paraId="14367A36" w14:textId="77777777" w:rsidR="005663C8" w:rsidRDefault="005663C8">
            <w:pPr>
              <w:overflowPunct w:val="0"/>
              <w:spacing w:line="208" w:lineRule="exact"/>
              <w:jc w:val="left"/>
              <w:textAlignment w:val="baseline"/>
              <w:rPr>
                <w:color w:val="000000"/>
                <w:kern w:val="0"/>
              </w:rPr>
            </w:pPr>
          </w:p>
          <w:p w14:paraId="08FB1D19" w14:textId="77777777" w:rsidR="005663C8" w:rsidRDefault="005663C8">
            <w:pPr>
              <w:overflowPunct w:val="0"/>
              <w:spacing w:line="208" w:lineRule="exact"/>
              <w:jc w:val="left"/>
              <w:textAlignment w:val="baseline"/>
              <w:rPr>
                <w:color w:val="000000"/>
                <w:kern w:val="0"/>
              </w:rPr>
            </w:pPr>
          </w:p>
          <w:p w14:paraId="2497F365" w14:textId="77777777" w:rsidR="005663C8" w:rsidRDefault="005663C8">
            <w:pPr>
              <w:overflowPunct w:val="0"/>
              <w:spacing w:line="208" w:lineRule="exact"/>
              <w:jc w:val="left"/>
              <w:textAlignment w:val="baseline"/>
              <w:rPr>
                <w:color w:val="000000"/>
                <w:kern w:val="0"/>
              </w:rPr>
            </w:pPr>
          </w:p>
          <w:p w14:paraId="74611CB7" w14:textId="77777777" w:rsidR="005663C8" w:rsidRDefault="005663C8">
            <w:pPr>
              <w:overflowPunct w:val="0"/>
              <w:spacing w:line="208" w:lineRule="exact"/>
              <w:jc w:val="left"/>
              <w:textAlignment w:val="baseline"/>
              <w:rPr>
                <w:color w:val="000000"/>
                <w:kern w:val="0"/>
              </w:rPr>
            </w:pPr>
          </w:p>
          <w:p w14:paraId="4C978D12" w14:textId="77777777" w:rsidR="005663C8" w:rsidRDefault="005663C8">
            <w:pPr>
              <w:overflowPunct w:val="0"/>
              <w:spacing w:line="208" w:lineRule="exact"/>
              <w:jc w:val="left"/>
              <w:textAlignment w:val="baseline"/>
              <w:rPr>
                <w:color w:val="000000"/>
                <w:kern w:val="0"/>
              </w:rPr>
            </w:pPr>
          </w:p>
          <w:p w14:paraId="6D0BB74A" w14:textId="77777777" w:rsidR="005663C8" w:rsidRDefault="005663C8">
            <w:pPr>
              <w:overflowPunct w:val="0"/>
              <w:spacing w:line="208" w:lineRule="exact"/>
              <w:jc w:val="left"/>
              <w:textAlignment w:val="baseline"/>
              <w:rPr>
                <w:color w:val="000000"/>
                <w:kern w:val="0"/>
              </w:rPr>
            </w:pPr>
          </w:p>
          <w:p w14:paraId="75838438" w14:textId="77777777" w:rsidR="005663C8" w:rsidRDefault="005663C8">
            <w:pPr>
              <w:overflowPunct w:val="0"/>
              <w:spacing w:line="208" w:lineRule="exact"/>
              <w:jc w:val="left"/>
              <w:textAlignment w:val="baseline"/>
              <w:rPr>
                <w:color w:val="000000"/>
                <w:kern w:val="0"/>
              </w:rPr>
            </w:pPr>
          </w:p>
          <w:p w14:paraId="51745FBD" w14:textId="77777777" w:rsidR="005663C8" w:rsidRDefault="005663C8">
            <w:pPr>
              <w:overflowPunct w:val="0"/>
              <w:spacing w:line="208" w:lineRule="exact"/>
              <w:jc w:val="left"/>
              <w:textAlignment w:val="baseline"/>
              <w:rPr>
                <w:color w:val="000000"/>
                <w:kern w:val="0"/>
              </w:rPr>
            </w:pPr>
          </w:p>
          <w:p w14:paraId="7889B830" w14:textId="77777777" w:rsidR="005663C8" w:rsidRDefault="005663C8">
            <w:pPr>
              <w:overflowPunct w:val="0"/>
              <w:spacing w:line="208" w:lineRule="exact"/>
              <w:jc w:val="left"/>
              <w:textAlignment w:val="baseline"/>
              <w:rPr>
                <w:color w:val="000000"/>
                <w:kern w:val="0"/>
              </w:rPr>
            </w:pPr>
          </w:p>
          <w:p w14:paraId="566C042B" w14:textId="77777777" w:rsidR="005663C8" w:rsidRDefault="005663C8">
            <w:pPr>
              <w:overflowPunct w:val="0"/>
              <w:spacing w:line="208" w:lineRule="exact"/>
              <w:jc w:val="left"/>
              <w:textAlignment w:val="baseline"/>
              <w:rPr>
                <w:color w:val="000000"/>
                <w:kern w:val="0"/>
              </w:rPr>
            </w:pPr>
          </w:p>
          <w:p w14:paraId="08E8D3D8" w14:textId="77777777" w:rsidR="005663C8" w:rsidRDefault="005663C8">
            <w:pPr>
              <w:overflowPunct w:val="0"/>
              <w:spacing w:line="208" w:lineRule="exact"/>
              <w:jc w:val="left"/>
              <w:textAlignment w:val="baseline"/>
              <w:rPr>
                <w:color w:val="000000"/>
                <w:kern w:val="0"/>
              </w:rPr>
            </w:pPr>
          </w:p>
          <w:p w14:paraId="6713C05C" w14:textId="77777777" w:rsidR="005663C8" w:rsidRDefault="005663C8">
            <w:pPr>
              <w:overflowPunct w:val="0"/>
              <w:spacing w:line="208" w:lineRule="exact"/>
              <w:jc w:val="left"/>
              <w:textAlignment w:val="baseline"/>
              <w:rPr>
                <w:color w:val="000000"/>
                <w:kern w:val="0"/>
              </w:rPr>
            </w:pPr>
          </w:p>
          <w:p w14:paraId="7BC780C8" w14:textId="77777777" w:rsidR="005663C8" w:rsidRDefault="005663C8">
            <w:pPr>
              <w:overflowPunct w:val="0"/>
              <w:spacing w:line="208" w:lineRule="exact"/>
              <w:jc w:val="left"/>
              <w:textAlignment w:val="baseline"/>
              <w:rPr>
                <w:color w:val="000000"/>
                <w:kern w:val="0"/>
              </w:rPr>
            </w:pPr>
          </w:p>
        </w:tc>
      </w:tr>
    </w:tbl>
    <w:p w14:paraId="5005EC66" w14:textId="77777777" w:rsidR="005663C8" w:rsidRDefault="004245BC">
      <w:pPr>
        <w:wordWrap w:val="0"/>
        <w:ind w:right="840" w:firstLineChars="100" w:firstLine="210"/>
        <w:rPr>
          <w:color w:val="000000"/>
          <w:kern w:val="0"/>
        </w:rPr>
      </w:pPr>
      <w:r>
        <w:rPr>
          <w:rFonts w:hint="eastAsia"/>
          <w:color w:val="000000"/>
          <w:kern w:val="0"/>
        </w:rPr>
        <w:t>※Ａ４版</w:t>
      </w:r>
      <w:r>
        <w:rPr>
          <w:rFonts w:eastAsia="ＭＳ ゴシック" w:hint="eastAsia"/>
          <w:color w:val="000000"/>
          <w:kern w:val="0"/>
        </w:rPr>
        <w:t>１枚（１ページ）</w:t>
      </w:r>
      <w:r>
        <w:rPr>
          <w:rFonts w:hint="eastAsia"/>
          <w:color w:val="000000"/>
          <w:kern w:val="0"/>
        </w:rPr>
        <w:t>に記入し、記述する文字に</w:t>
      </w:r>
      <w:r>
        <w:rPr>
          <w:rFonts w:hint="eastAsia"/>
          <w:color w:val="000000"/>
          <w:kern w:val="0"/>
          <w:u w:val="thick" w:color="000000"/>
        </w:rPr>
        <w:t>アンダーライン</w:t>
      </w:r>
      <w:r>
        <w:rPr>
          <w:rFonts w:hint="eastAsia"/>
          <w:color w:val="000000"/>
          <w:kern w:val="0"/>
        </w:rPr>
        <w:t>を使用しないこと。</w:t>
      </w:r>
    </w:p>
    <w:p w14:paraId="0E4AF3CD" w14:textId="2659FAA2" w:rsidR="005663C8" w:rsidRDefault="004245BC" w:rsidP="005B4C36">
      <w:pPr>
        <w:wordWrap w:val="0"/>
        <w:jc w:val="right"/>
        <w:rPr>
          <w:u w:val="single"/>
        </w:rPr>
      </w:pPr>
      <w:r>
        <w:rPr>
          <w:color w:val="000000"/>
          <w:kern w:val="0"/>
        </w:rPr>
        <w:br w:type="page"/>
      </w:r>
      <w:r>
        <w:rPr>
          <w:rFonts w:hint="eastAsia"/>
          <w:u w:val="single"/>
        </w:rPr>
        <w:lastRenderedPageBreak/>
        <w:t>商号又は名称：</w:t>
      </w:r>
      <w:r w:rsidR="005B4C36">
        <w:rPr>
          <w:rFonts w:hint="eastAsia"/>
          <w:u w:val="single"/>
        </w:rPr>
        <w:t xml:space="preserve">　　　</w:t>
      </w:r>
      <w:r w:rsidR="007F0AD8">
        <w:rPr>
          <w:rFonts w:hint="eastAsia"/>
          <w:u w:val="single"/>
        </w:rPr>
        <w:t xml:space="preserve">　　</w:t>
      </w:r>
      <w:r>
        <w:rPr>
          <w:rFonts w:hint="eastAsia"/>
          <w:u w:val="single"/>
        </w:rPr>
        <w:t xml:space="preserve">　　　　　　　　　　</w:t>
      </w:r>
      <w:r w:rsidR="007F0AD8">
        <w:rPr>
          <w:rFonts w:hint="eastAsia"/>
          <w:u w:val="single"/>
        </w:rPr>
        <w:t xml:space="preserve">　　　</w:t>
      </w:r>
    </w:p>
    <w:p w14:paraId="6C77C4C7" w14:textId="77777777" w:rsidR="005663C8" w:rsidRDefault="005663C8">
      <w:pPr>
        <w:spacing w:line="80" w:lineRule="exact"/>
      </w:pPr>
    </w:p>
    <w:p w14:paraId="49C5072B" w14:textId="77777777" w:rsidR="005663C8" w:rsidRDefault="004245BC">
      <w:pPr>
        <w:jc w:val="center"/>
        <w:rPr>
          <w:rFonts w:ascii="ＭＳ ゴシック" w:eastAsia="ＭＳ ゴシック" w:hAnsi="ＭＳ ゴシック"/>
          <w:sz w:val="30"/>
        </w:rPr>
      </w:pPr>
      <w:r>
        <w:rPr>
          <w:rFonts w:ascii="ＭＳ ゴシック" w:eastAsia="ＭＳ ゴシック" w:hAnsi="ＭＳ ゴシック" w:hint="eastAsia"/>
          <w:sz w:val="30"/>
        </w:rPr>
        <w:t>簡　易　な　施　工　計　画</w:t>
      </w:r>
    </w:p>
    <w:p w14:paraId="26B0E6A6" w14:textId="77777777" w:rsidR="005663C8" w:rsidRDefault="005663C8">
      <w:pPr>
        <w:overflowPunct w:val="0"/>
        <w:spacing w:line="80" w:lineRule="exact"/>
        <w:textAlignment w:val="baseline"/>
        <w:rPr>
          <w:color w:val="0000FF"/>
          <w:kern w:val="0"/>
        </w:rPr>
      </w:pPr>
    </w:p>
    <w:p w14:paraId="6B8D229A" w14:textId="77777777" w:rsidR="005663C8" w:rsidRDefault="004245BC">
      <w:pPr>
        <w:overflowPunct w:val="0"/>
        <w:ind w:firstLineChars="100" w:firstLine="210"/>
        <w:textAlignment w:val="baseline"/>
        <w:rPr>
          <w:color w:val="000000"/>
          <w:kern w:val="0"/>
        </w:rPr>
      </w:pPr>
      <w:r>
        <w:rPr>
          <w:rFonts w:hint="eastAsia"/>
          <w:color w:val="000000"/>
          <w:kern w:val="0"/>
        </w:rPr>
        <w:t>次の工事について、この申請書の内容と同等又は同等以上の施工を行うことを誓約し、申請します。</w:t>
      </w:r>
    </w:p>
    <w:p w14:paraId="207565E8" w14:textId="77777777" w:rsidR="005663C8" w:rsidRDefault="005663C8">
      <w:pPr>
        <w:overflowPunct w:val="0"/>
        <w:spacing w:line="80" w:lineRule="exact"/>
        <w:textAlignment w:val="baseline"/>
        <w:rPr>
          <w:color w:val="000000"/>
          <w:kern w:val="0"/>
        </w:rPr>
      </w:pPr>
    </w:p>
    <w:p w14:paraId="52D347C7" w14:textId="7DB866BC" w:rsidR="005663C8" w:rsidRDefault="004245BC">
      <w:pPr>
        <w:overflowPunct w:val="0"/>
        <w:spacing w:line="200" w:lineRule="exact"/>
        <w:textAlignment w:val="baseline"/>
        <w:rPr>
          <w:color w:val="000000"/>
          <w:kern w:val="0"/>
        </w:rPr>
      </w:pPr>
      <w:r>
        <w:rPr>
          <w:rFonts w:hint="eastAsia"/>
          <w:color w:val="000000"/>
          <w:kern w:val="0"/>
        </w:rPr>
        <w:t xml:space="preserve">　工　　事　　名</w:t>
      </w:r>
      <w:r>
        <w:rPr>
          <w:color w:val="000000"/>
          <w:kern w:val="0"/>
        </w:rPr>
        <w:t xml:space="preserve"> </w:t>
      </w:r>
      <w:r>
        <w:rPr>
          <w:rFonts w:hint="eastAsia"/>
          <w:color w:val="000000"/>
          <w:kern w:val="0"/>
        </w:rPr>
        <w:t>：</w:t>
      </w:r>
      <w:r>
        <w:rPr>
          <w:color w:val="000000"/>
          <w:kern w:val="0"/>
        </w:rPr>
        <w:t xml:space="preserve"> </w:t>
      </w:r>
      <w:r w:rsidR="009937E2" w:rsidRPr="002E66CE">
        <w:rPr>
          <w:rFonts w:hint="eastAsia"/>
          <w:kern w:val="0"/>
          <w:sz w:val="22"/>
        </w:rPr>
        <w:t>Ｒ８阿耕　長寿命化　新井堰　改修工事</w:t>
      </w:r>
    </w:p>
    <w:p w14:paraId="0E75769C"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4"/>
        <w:gridCol w:w="7615"/>
      </w:tblGrid>
      <w:tr w:rsidR="005663C8" w14:paraId="157AEDD9" w14:textId="77777777">
        <w:trPr>
          <w:trHeight w:val="469"/>
        </w:trPr>
        <w:tc>
          <w:tcPr>
            <w:tcW w:w="2024" w:type="dxa"/>
            <w:vAlign w:val="center"/>
          </w:tcPr>
          <w:p w14:paraId="4B5405EE" w14:textId="77777777" w:rsidR="005663C8" w:rsidRDefault="004245BC">
            <w:pPr>
              <w:overflowPunct w:val="0"/>
              <w:jc w:val="center"/>
              <w:textAlignment w:val="baseline"/>
              <w:rPr>
                <w:color w:val="000000"/>
                <w:kern w:val="0"/>
              </w:rPr>
            </w:pPr>
            <w:r>
              <w:rPr>
                <w:rFonts w:hint="eastAsia"/>
                <w:color w:val="000000"/>
                <w:kern w:val="0"/>
              </w:rPr>
              <w:t>評　価　項　目</w:t>
            </w:r>
          </w:p>
        </w:tc>
        <w:tc>
          <w:tcPr>
            <w:tcW w:w="7615" w:type="dxa"/>
            <w:vAlign w:val="center"/>
          </w:tcPr>
          <w:p w14:paraId="71744B55" w14:textId="3CE986D4" w:rsidR="005663C8" w:rsidRDefault="009937E2">
            <w:pPr>
              <w:overflowPunct w:val="0"/>
              <w:textAlignment w:val="baseline"/>
              <w:rPr>
                <w:color w:val="000000"/>
                <w:kern w:val="0"/>
              </w:rPr>
            </w:pPr>
            <w:r w:rsidRPr="002E66CE">
              <w:rPr>
                <w:rFonts w:hint="eastAsia"/>
                <w:kern w:val="0"/>
              </w:rPr>
              <w:t>「施工上の課題への対応」の的確性</w:t>
            </w:r>
          </w:p>
        </w:tc>
      </w:tr>
    </w:tbl>
    <w:p w14:paraId="28035BF3"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663C8" w14:paraId="13767361" w14:textId="77777777">
        <w:trPr>
          <w:trHeight w:val="411"/>
        </w:trPr>
        <w:tc>
          <w:tcPr>
            <w:tcW w:w="9639" w:type="dxa"/>
            <w:vAlign w:val="center"/>
          </w:tcPr>
          <w:p w14:paraId="23EB4302" w14:textId="77777777" w:rsidR="005663C8" w:rsidRDefault="004245BC">
            <w:pPr>
              <w:overflowPunct w:val="0"/>
              <w:ind w:left="-21"/>
              <w:jc w:val="center"/>
              <w:textAlignment w:val="baseline"/>
              <w:rPr>
                <w:color w:val="000000"/>
                <w:kern w:val="0"/>
              </w:rPr>
            </w:pPr>
            <w:r>
              <w:rPr>
                <w:rFonts w:hint="eastAsia"/>
                <w:color w:val="000000"/>
                <w:kern w:val="0"/>
              </w:rPr>
              <w:t>具　体　的　な　施　工　計　画</w:t>
            </w:r>
          </w:p>
        </w:tc>
      </w:tr>
      <w:tr w:rsidR="005663C8" w14:paraId="2DF424E8" w14:textId="77777777">
        <w:trPr>
          <w:trHeight w:val="11015"/>
        </w:trPr>
        <w:tc>
          <w:tcPr>
            <w:tcW w:w="9639" w:type="dxa"/>
          </w:tcPr>
          <w:p w14:paraId="423506F0" w14:textId="063D5D97" w:rsidR="005663C8" w:rsidRPr="009937E2" w:rsidRDefault="005663C8" w:rsidP="009937E2">
            <w:pPr>
              <w:overflowPunct w:val="0"/>
              <w:spacing w:line="240" w:lineRule="exact"/>
              <w:jc w:val="left"/>
              <w:textAlignment w:val="baseline"/>
              <w:rPr>
                <w:color w:val="000000"/>
                <w:kern w:val="0"/>
              </w:rPr>
            </w:pPr>
          </w:p>
          <w:p w14:paraId="0757EF98" w14:textId="7A331C1E" w:rsidR="005663C8" w:rsidRDefault="009937E2">
            <w:pPr>
              <w:overflowPunct w:val="0"/>
              <w:spacing w:line="208" w:lineRule="exact"/>
              <w:ind w:left="-21"/>
              <w:jc w:val="left"/>
              <w:textAlignment w:val="baseline"/>
              <w:rPr>
                <w:color w:val="000000"/>
                <w:kern w:val="0"/>
              </w:rPr>
            </w:pPr>
            <w:r>
              <w:rPr>
                <w:color w:val="000000"/>
                <w:kern w:val="0"/>
              </w:rPr>
              <w:t xml:space="preserve">　</w:t>
            </w:r>
            <w:r w:rsidRPr="002E66CE">
              <w:rPr>
                <w:rFonts w:hint="eastAsia"/>
                <w:kern w:val="0"/>
              </w:rPr>
              <w:t>当該工事は、ゴム袋体、取付金具等</w:t>
            </w:r>
            <w:r w:rsidRPr="004549E2">
              <w:rPr>
                <w:rFonts w:hint="eastAsia"/>
                <w:kern w:val="0"/>
              </w:rPr>
              <w:t>を工場で製作し、輸送後、現地でこれらの据付を行うものであ</w:t>
            </w:r>
          </w:p>
          <w:p w14:paraId="538F5BDB" w14:textId="02811F78" w:rsidR="005663C8" w:rsidRDefault="009937E2">
            <w:pPr>
              <w:overflowPunct w:val="0"/>
              <w:spacing w:line="208" w:lineRule="exact"/>
              <w:ind w:left="-21"/>
              <w:jc w:val="left"/>
              <w:textAlignment w:val="baseline"/>
              <w:rPr>
                <w:color w:val="000000"/>
                <w:kern w:val="0"/>
              </w:rPr>
            </w:pPr>
            <w:r w:rsidRPr="004549E2">
              <w:rPr>
                <w:rFonts w:hint="eastAsia"/>
                <w:kern w:val="0"/>
              </w:rPr>
              <w:t>り、据付時は、桑野川河川内において大型土のうにより半川締切を行い、ゴム袋体を更新するもので</w:t>
            </w:r>
          </w:p>
          <w:p w14:paraId="3DC3BEE5" w14:textId="105F42E9" w:rsidR="005663C8" w:rsidRDefault="009937E2">
            <w:pPr>
              <w:overflowPunct w:val="0"/>
              <w:spacing w:line="208" w:lineRule="exact"/>
              <w:ind w:left="-21"/>
              <w:jc w:val="left"/>
              <w:textAlignment w:val="baseline"/>
              <w:rPr>
                <w:color w:val="000000"/>
                <w:kern w:val="0"/>
              </w:rPr>
            </w:pPr>
            <w:r w:rsidRPr="004549E2">
              <w:rPr>
                <w:rFonts w:hint="eastAsia"/>
                <w:kern w:val="0"/>
              </w:rPr>
              <w:t>ある。</w:t>
            </w:r>
          </w:p>
          <w:p w14:paraId="197F24F8" w14:textId="5FF44536" w:rsidR="005663C8" w:rsidRDefault="009937E2">
            <w:pPr>
              <w:overflowPunct w:val="0"/>
              <w:spacing w:line="208" w:lineRule="exact"/>
              <w:ind w:left="-21"/>
              <w:jc w:val="left"/>
              <w:textAlignment w:val="baseline"/>
              <w:rPr>
                <w:color w:val="000000"/>
                <w:kern w:val="0"/>
              </w:rPr>
            </w:pPr>
            <w:r>
              <w:rPr>
                <w:color w:val="000000"/>
                <w:kern w:val="0"/>
              </w:rPr>
              <w:t xml:space="preserve">　</w:t>
            </w:r>
            <w:r w:rsidRPr="004D077E">
              <w:rPr>
                <w:kern w:val="0"/>
              </w:rPr>
              <w:t>ゴム袋体は、堰底幅37.4m・堰高2.05mと大型であり、重量物でありながら柔らかい性質を持って</w:t>
            </w:r>
          </w:p>
          <w:p w14:paraId="3DBA0666" w14:textId="528FCCD9" w:rsidR="005663C8" w:rsidRDefault="009937E2">
            <w:pPr>
              <w:overflowPunct w:val="0"/>
              <w:spacing w:line="208" w:lineRule="exact"/>
              <w:ind w:left="-21"/>
              <w:jc w:val="left"/>
              <w:textAlignment w:val="baseline"/>
              <w:rPr>
                <w:color w:val="000000"/>
                <w:kern w:val="0"/>
              </w:rPr>
            </w:pPr>
            <w:r w:rsidRPr="004D077E">
              <w:rPr>
                <w:kern w:val="0"/>
              </w:rPr>
              <w:t>い</w:t>
            </w:r>
            <w:r w:rsidRPr="004D077E">
              <w:rPr>
                <w:rFonts w:hint="eastAsia"/>
                <w:kern w:val="0"/>
              </w:rPr>
              <w:t>るため</w:t>
            </w:r>
            <w:r w:rsidRPr="004D077E">
              <w:rPr>
                <w:kern w:val="0"/>
              </w:rPr>
              <w:t>、荷下ろし</w:t>
            </w:r>
            <w:r w:rsidRPr="004D077E">
              <w:rPr>
                <w:rFonts w:hint="eastAsia"/>
                <w:kern w:val="0"/>
              </w:rPr>
              <w:t>、現場内</w:t>
            </w:r>
            <w:r w:rsidRPr="004D077E">
              <w:rPr>
                <w:kern w:val="0"/>
              </w:rPr>
              <w:t>移動や一時仮置き時の養生に</w:t>
            </w:r>
            <w:r w:rsidRPr="004D077E">
              <w:rPr>
                <w:rFonts w:hint="eastAsia"/>
                <w:kern w:val="0"/>
              </w:rPr>
              <w:t>おいて</w:t>
            </w:r>
            <w:r w:rsidRPr="004D077E">
              <w:rPr>
                <w:kern w:val="0"/>
              </w:rPr>
              <w:t>変形や破損を防止する適切な対策を</w:t>
            </w:r>
          </w:p>
          <w:p w14:paraId="24945BC3" w14:textId="058B0894" w:rsidR="005663C8" w:rsidRDefault="009937E2">
            <w:pPr>
              <w:overflowPunct w:val="0"/>
              <w:spacing w:line="208" w:lineRule="exact"/>
              <w:ind w:left="-21"/>
              <w:jc w:val="left"/>
              <w:textAlignment w:val="baseline"/>
              <w:rPr>
                <w:color w:val="000000"/>
                <w:kern w:val="0"/>
              </w:rPr>
            </w:pPr>
            <w:r w:rsidRPr="004D077E">
              <w:rPr>
                <w:kern w:val="0"/>
              </w:rPr>
              <w:t>講じる必要があ</w:t>
            </w:r>
            <w:r w:rsidRPr="004D077E">
              <w:rPr>
                <w:rFonts w:hint="eastAsia"/>
                <w:kern w:val="0"/>
              </w:rPr>
              <w:t>る</w:t>
            </w:r>
            <w:r w:rsidRPr="004D077E">
              <w:rPr>
                <w:kern w:val="0"/>
              </w:rPr>
              <w:t>。</w:t>
            </w:r>
          </w:p>
          <w:p w14:paraId="6A91001C" w14:textId="7C14EF1A" w:rsidR="005663C8" w:rsidRDefault="009937E2">
            <w:pPr>
              <w:overflowPunct w:val="0"/>
              <w:spacing w:line="208" w:lineRule="exact"/>
              <w:ind w:left="-21"/>
              <w:jc w:val="left"/>
              <w:textAlignment w:val="baseline"/>
              <w:rPr>
                <w:color w:val="000000"/>
                <w:kern w:val="0"/>
              </w:rPr>
            </w:pPr>
            <w:r>
              <w:rPr>
                <w:color w:val="000000"/>
                <w:kern w:val="0"/>
              </w:rPr>
              <w:t xml:space="preserve">　</w:t>
            </w:r>
            <w:r w:rsidRPr="004D077E">
              <w:rPr>
                <w:kern w:val="0"/>
              </w:rPr>
              <w:t>また、</w:t>
            </w:r>
            <w:r w:rsidRPr="004D077E">
              <w:rPr>
                <w:rFonts w:hint="eastAsia"/>
                <w:kern w:val="0"/>
              </w:rPr>
              <w:t>ゴム袋体の</w:t>
            </w:r>
            <w:r w:rsidRPr="004D077E">
              <w:rPr>
                <w:kern w:val="0"/>
              </w:rPr>
              <w:t>仮配置・展開</w:t>
            </w:r>
            <w:r w:rsidRPr="004D077E">
              <w:rPr>
                <w:rFonts w:hint="eastAsia"/>
                <w:kern w:val="0"/>
              </w:rPr>
              <w:t>時</w:t>
            </w:r>
            <w:r w:rsidRPr="004D077E">
              <w:rPr>
                <w:kern w:val="0"/>
              </w:rPr>
              <w:t>から固定に至る各工程において、現場据付時にはゴム袋体の気密</w:t>
            </w:r>
          </w:p>
          <w:p w14:paraId="57BE1BD2" w14:textId="71B3C9D4" w:rsidR="005663C8" w:rsidRDefault="009937E2">
            <w:pPr>
              <w:overflowPunct w:val="0"/>
              <w:spacing w:line="208" w:lineRule="exact"/>
              <w:ind w:left="-21"/>
              <w:jc w:val="left"/>
              <w:textAlignment w:val="baseline"/>
              <w:rPr>
                <w:color w:val="000000"/>
                <w:kern w:val="0"/>
              </w:rPr>
            </w:pPr>
            <w:r w:rsidRPr="004D077E">
              <w:rPr>
                <w:kern w:val="0"/>
              </w:rPr>
              <w:t>性および水密性を確実に確保することが求められ</w:t>
            </w:r>
            <w:r w:rsidRPr="004D077E">
              <w:rPr>
                <w:rFonts w:hint="eastAsia"/>
                <w:kern w:val="0"/>
              </w:rPr>
              <w:t>ることから、</w:t>
            </w:r>
            <w:r w:rsidRPr="004D077E">
              <w:rPr>
                <w:kern w:val="0"/>
              </w:rPr>
              <w:t>現場状況に応じた適切な施工管理のも</w:t>
            </w:r>
          </w:p>
          <w:p w14:paraId="333E257A" w14:textId="25A8F9F4" w:rsidR="005663C8" w:rsidRDefault="009937E2">
            <w:pPr>
              <w:overflowPunct w:val="0"/>
              <w:spacing w:line="208" w:lineRule="exact"/>
              <w:ind w:left="-21"/>
              <w:jc w:val="left"/>
              <w:textAlignment w:val="baseline"/>
              <w:rPr>
                <w:color w:val="000000"/>
                <w:kern w:val="0"/>
              </w:rPr>
            </w:pPr>
            <w:r w:rsidRPr="004D077E">
              <w:rPr>
                <w:kern w:val="0"/>
              </w:rPr>
              <w:t>と、据付精度の向上を図る必要があ</w:t>
            </w:r>
            <w:r w:rsidRPr="004D077E">
              <w:rPr>
                <w:rFonts w:hint="eastAsia"/>
                <w:kern w:val="0"/>
              </w:rPr>
              <w:t>る</w:t>
            </w:r>
            <w:r w:rsidRPr="004D077E">
              <w:rPr>
                <w:kern w:val="0"/>
              </w:rPr>
              <w:t>。</w:t>
            </w:r>
          </w:p>
          <w:p w14:paraId="72307928" w14:textId="473B8CAD" w:rsidR="005663C8" w:rsidRDefault="009937E2">
            <w:pPr>
              <w:overflowPunct w:val="0"/>
              <w:spacing w:line="208" w:lineRule="exact"/>
              <w:ind w:left="-21"/>
              <w:jc w:val="left"/>
              <w:textAlignment w:val="baseline"/>
              <w:rPr>
                <w:color w:val="000000"/>
                <w:kern w:val="0"/>
              </w:rPr>
            </w:pPr>
            <w:r>
              <w:rPr>
                <w:color w:val="000000"/>
                <w:kern w:val="0"/>
              </w:rPr>
              <w:t xml:space="preserve">　</w:t>
            </w:r>
            <w:r w:rsidRPr="002E66CE">
              <w:rPr>
                <w:rFonts w:hint="eastAsia"/>
                <w:kern w:val="0"/>
              </w:rPr>
              <w:t>さらに、当設備は供用後においても安定した機能を発揮させる必要があるため、施設管理者が適切</w:t>
            </w:r>
          </w:p>
          <w:p w14:paraId="48A4EA71" w14:textId="71FFE3DD" w:rsidR="005663C8" w:rsidRDefault="009937E2">
            <w:pPr>
              <w:overflowPunct w:val="0"/>
              <w:spacing w:line="208" w:lineRule="exact"/>
              <w:ind w:left="-21"/>
              <w:jc w:val="left"/>
              <w:textAlignment w:val="baseline"/>
              <w:rPr>
                <w:color w:val="000000"/>
                <w:kern w:val="0"/>
              </w:rPr>
            </w:pPr>
            <w:r w:rsidRPr="002E66CE">
              <w:rPr>
                <w:rFonts w:hint="eastAsia"/>
                <w:kern w:val="0"/>
              </w:rPr>
              <w:t>な維持管理を行えるよう、操作要領に加え、ゴム袋体の適切な点検手法を取りまとめた維持管理に関</w:t>
            </w:r>
          </w:p>
          <w:p w14:paraId="79C2D514" w14:textId="32709B14" w:rsidR="005663C8" w:rsidRDefault="009937E2">
            <w:pPr>
              <w:overflowPunct w:val="0"/>
              <w:spacing w:line="208" w:lineRule="exact"/>
              <w:ind w:left="-21"/>
              <w:jc w:val="left"/>
              <w:textAlignment w:val="baseline"/>
              <w:rPr>
                <w:color w:val="000000"/>
                <w:kern w:val="0"/>
              </w:rPr>
            </w:pPr>
            <w:r w:rsidRPr="002E66CE">
              <w:rPr>
                <w:rFonts w:hint="eastAsia"/>
                <w:kern w:val="0"/>
              </w:rPr>
              <w:t>するマニュアルの作成が求められる。</w:t>
            </w:r>
          </w:p>
          <w:p w14:paraId="1E01139F" w14:textId="29D77AF8" w:rsidR="009937E2" w:rsidRPr="009937E2" w:rsidRDefault="009937E2">
            <w:pPr>
              <w:overflowPunct w:val="0"/>
              <w:spacing w:line="240" w:lineRule="exact"/>
              <w:jc w:val="left"/>
              <w:textAlignment w:val="baseline"/>
              <w:rPr>
                <w:color w:val="FF0000"/>
                <w:kern w:val="0"/>
              </w:rPr>
            </w:pPr>
            <w:r>
              <w:rPr>
                <w:rFonts w:hint="eastAsia"/>
                <w:color w:val="FF0000"/>
                <w:kern w:val="0"/>
              </w:rPr>
              <w:t xml:space="preserve">　</w:t>
            </w:r>
            <w:r w:rsidRPr="009937E2">
              <w:rPr>
                <w:rFonts w:hint="eastAsia"/>
                <w:kern w:val="0"/>
              </w:rPr>
              <w:t>これらのことを踏まえ、次の全て項目について、具体的に記述すること。</w:t>
            </w:r>
          </w:p>
          <w:p w14:paraId="29146F2C" w14:textId="77777777" w:rsidR="005663C8" w:rsidRDefault="005663C8">
            <w:pPr>
              <w:overflowPunct w:val="0"/>
              <w:spacing w:line="208" w:lineRule="exact"/>
              <w:jc w:val="left"/>
              <w:textAlignment w:val="baseline"/>
              <w:rPr>
                <w:color w:val="000000"/>
                <w:kern w:val="0"/>
              </w:rPr>
            </w:pPr>
          </w:p>
          <w:p w14:paraId="0FF9AD60" w14:textId="280214E9" w:rsidR="005663C8" w:rsidRPr="009937E2" w:rsidRDefault="009937E2" w:rsidP="009937E2">
            <w:pPr>
              <w:pStyle w:val="ab"/>
              <w:numPr>
                <w:ilvl w:val="0"/>
                <w:numId w:val="6"/>
              </w:numPr>
              <w:overflowPunct w:val="0"/>
              <w:spacing w:line="208" w:lineRule="exact"/>
              <w:ind w:leftChars="0"/>
              <w:jc w:val="left"/>
              <w:textAlignment w:val="baseline"/>
              <w:rPr>
                <w:color w:val="000000"/>
                <w:kern w:val="0"/>
              </w:rPr>
            </w:pPr>
            <w:r>
              <w:rPr>
                <w:rFonts w:hint="eastAsia"/>
                <w:color w:val="000000"/>
                <w:kern w:val="0"/>
              </w:rPr>
              <w:t>ゴム袋体の搬入時の破損・変形防止のための方策と実施方法</w:t>
            </w:r>
          </w:p>
          <w:p w14:paraId="787CECCD" w14:textId="77777777" w:rsidR="005663C8" w:rsidRDefault="005663C8">
            <w:pPr>
              <w:overflowPunct w:val="0"/>
              <w:spacing w:line="208" w:lineRule="exact"/>
              <w:jc w:val="left"/>
              <w:textAlignment w:val="baseline"/>
              <w:rPr>
                <w:color w:val="000000"/>
                <w:kern w:val="0"/>
              </w:rPr>
            </w:pPr>
          </w:p>
          <w:p w14:paraId="6B9565C3" w14:textId="3B346B68" w:rsidR="005663C8" w:rsidRPr="009937E2" w:rsidRDefault="009937E2" w:rsidP="009937E2">
            <w:pPr>
              <w:pStyle w:val="ab"/>
              <w:numPr>
                <w:ilvl w:val="0"/>
                <w:numId w:val="6"/>
              </w:numPr>
              <w:overflowPunct w:val="0"/>
              <w:spacing w:line="208" w:lineRule="exact"/>
              <w:ind w:leftChars="0"/>
              <w:jc w:val="left"/>
              <w:textAlignment w:val="baseline"/>
              <w:rPr>
                <w:color w:val="000000"/>
                <w:kern w:val="0"/>
              </w:rPr>
            </w:pPr>
            <w:r>
              <w:rPr>
                <w:color w:val="000000"/>
                <w:kern w:val="0"/>
              </w:rPr>
              <w:t>ゴム袋体の据付の施工管理や精度向上につながる方策と実施方法</w:t>
            </w:r>
          </w:p>
          <w:p w14:paraId="5D6DDC41" w14:textId="77777777" w:rsidR="005663C8" w:rsidRDefault="005663C8">
            <w:pPr>
              <w:overflowPunct w:val="0"/>
              <w:spacing w:line="208" w:lineRule="exact"/>
              <w:jc w:val="left"/>
              <w:textAlignment w:val="baseline"/>
              <w:rPr>
                <w:color w:val="000000"/>
                <w:kern w:val="0"/>
              </w:rPr>
            </w:pPr>
          </w:p>
          <w:p w14:paraId="5AA7918A" w14:textId="53632DCB" w:rsidR="005663C8" w:rsidRPr="009937E2" w:rsidRDefault="009937E2" w:rsidP="009937E2">
            <w:pPr>
              <w:pStyle w:val="ab"/>
              <w:numPr>
                <w:ilvl w:val="0"/>
                <w:numId w:val="6"/>
              </w:numPr>
              <w:overflowPunct w:val="0"/>
              <w:spacing w:line="208" w:lineRule="exact"/>
              <w:ind w:leftChars="0"/>
              <w:jc w:val="left"/>
              <w:textAlignment w:val="baseline"/>
              <w:rPr>
                <w:color w:val="000000"/>
                <w:kern w:val="0"/>
              </w:rPr>
            </w:pPr>
            <w:r w:rsidRPr="00B0733C">
              <w:rPr>
                <w:rFonts w:hint="eastAsia"/>
                <w:kern w:val="0"/>
              </w:rPr>
              <w:t>施設供用後の適切な維持管理につながる方策と実施方法</w:t>
            </w:r>
          </w:p>
          <w:p w14:paraId="6987327F" w14:textId="77777777" w:rsidR="005663C8" w:rsidRDefault="005663C8">
            <w:pPr>
              <w:overflowPunct w:val="0"/>
              <w:spacing w:line="208" w:lineRule="exact"/>
              <w:jc w:val="left"/>
              <w:textAlignment w:val="baseline"/>
              <w:rPr>
                <w:color w:val="000000"/>
                <w:kern w:val="0"/>
              </w:rPr>
            </w:pPr>
          </w:p>
          <w:p w14:paraId="02A92A67" w14:textId="77777777" w:rsidR="005663C8" w:rsidRDefault="005663C8">
            <w:pPr>
              <w:overflowPunct w:val="0"/>
              <w:spacing w:line="208" w:lineRule="exact"/>
              <w:jc w:val="left"/>
              <w:textAlignment w:val="baseline"/>
              <w:rPr>
                <w:color w:val="000000"/>
                <w:kern w:val="0"/>
              </w:rPr>
            </w:pPr>
          </w:p>
          <w:p w14:paraId="2ECC52FD" w14:textId="77777777" w:rsidR="005663C8" w:rsidRDefault="005663C8">
            <w:pPr>
              <w:overflowPunct w:val="0"/>
              <w:spacing w:line="208" w:lineRule="exact"/>
              <w:jc w:val="left"/>
              <w:textAlignment w:val="baseline"/>
              <w:rPr>
                <w:color w:val="000000"/>
                <w:kern w:val="0"/>
              </w:rPr>
            </w:pPr>
          </w:p>
          <w:p w14:paraId="6F9875C6" w14:textId="77777777" w:rsidR="005663C8" w:rsidRDefault="005663C8">
            <w:pPr>
              <w:overflowPunct w:val="0"/>
              <w:spacing w:line="208" w:lineRule="exact"/>
              <w:jc w:val="left"/>
              <w:textAlignment w:val="baseline"/>
              <w:rPr>
                <w:color w:val="000000"/>
                <w:kern w:val="0"/>
              </w:rPr>
            </w:pPr>
          </w:p>
          <w:p w14:paraId="46EB10CF" w14:textId="77777777" w:rsidR="005663C8" w:rsidRDefault="005663C8">
            <w:pPr>
              <w:overflowPunct w:val="0"/>
              <w:spacing w:line="208" w:lineRule="exact"/>
              <w:jc w:val="left"/>
              <w:textAlignment w:val="baseline"/>
              <w:rPr>
                <w:color w:val="000000"/>
                <w:kern w:val="0"/>
              </w:rPr>
            </w:pPr>
          </w:p>
          <w:p w14:paraId="42F0B3FC" w14:textId="77777777" w:rsidR="005663C8" w:rsidRDefault="005663C8">
            <w:pPr>
              <w:overflowPunct w:val="0"/>
              <w:spacing w:line="208" w:lineRule="exact"/>
              <w:jc w:val="left"/>
              <w:textAlignment w:val="baseline"/>
              <w:rPr>
                <w:color w:val="000000"/>
                <w:kern w:val="0"/>
              </w:rPr>
            </w:pPr>
          </w:p>
          <w:p w14:paraId="27359BC5" w14:textId="659570DE" w:rsidR="005663C8" w:rsidRDefault="005663C8">
            <w:pPr>
              <w:overflowPunct w:val="0"/>
              <w:spacing w:line="240" w:lineRule="exact"/>
              <w:jc w:val="left"/>
              <w:textAlignment w:val="baseline"/>
              <w:rPr>
                <w:color w:val="000000"/>
                <w:kern w:val="0"/>
              </w:rPr>
            </w:pPr>
          </w:p>
          <w:p w14:paraId="4EA5AA82" w14:textId="77777777" w:rsidR="005663C8" w:rsidRDefault="005663C8">
            <w:pPr>
              <w:overflowPunct w:val="0"/>
              <w:spacing w:line="208" w:lineRule="exact"/>
              <w:jc w:val="left"/>
              <w:textAlignment w:val="baseline"/>
              <w:rPr>
                <w:color w:val="000000"/>
                <w:kern w:val="0"/>
              </w:rPr>
            </w:pPr>
          </w:p>
          <w:p w14:paraId="448B242E" w14:textId="77777777" w:rsidR="005663C8" w:rsidRDefault="005663C8">
            <w:pPr>
              <w:overflowPunct w:val="0"/>
              <w:spacing w:line="208" w:lineRule="exact"/>
              <w:jc w:val="left"/>
              <w:textAlignment w:val="baseline"/>
              <w:rPr>
                <w:color w:val="000000"/>
                <w:kern w:val="0"/>
              </w:rPr>
            </w:pPr>
          </w:p>
          <w:p w14:paraId="28F7C238" w14:textId="77777777" w:rsidR="005663C8" w:rsidRDefault="005663C8">
            <w:pPr>
              <w:overflowPunct w:val="0"/>
              <w:spacing w:line="208" w:lineRule="exact"/>
              <w:jc w:val="left"/>
              <w:textAlignment w:val="baseline"/>
              <w:rPr>
                <w:color w:val="000000"/>
                <w:kern w:val="0"/>
              </w:rPr>
            </w:pPr>
          </w:p>
          <w:p w14:paraId="43E29916" w14:textId="77777777" w:rsidR="005663C8" w:rsidRDefault="005663C8">
            <w:pPr>
              <w:overflowPunct w:val="0"/>
              <w:spacing w:line="208" w:lineRule="exact"/>
              <w:jc w:val="left"/>
              <w:textAlignment w:val="baseline"/>
              <w:rPr>
                <w:color w:val="000000"/>
                <w:kern w:val="0"/>
              </w:rPr>
            </w:pPr>
          </w:p>
          <w:p w14:paraId="6717CA6A" w14:textId="77777777" w:rsidR="005663C8" w:rsidRDefault="005663C8">
            <w:pPr>
              <w:overflowPunct w:val="0"/>
              <w:spacing w:line="208" w:lineRule="exact"/>
              <w:jc w:val="left"/>
              <w:textAlignment w:val="baseline"/>
              <w:rPr>
                <w:color w:val="000000"/>
                <w:kern w:val="0"/>
              </w:rPr>
            </w:pPr>
          </w:p>
          <w:p w14:paraId="16BD3427" w14:textId="77777777" w:rsidR="005663C8" w:rsidRDefault="005663C8">
            <w:pPr>
              <w:overflowPunct w:val="0"/>
              <w:spacing w:line="208" w:lineRule="exact"/>
              <w:jc w:val="left"/>
              <w:textAlignment w:val="baseline"/>
              <w:rPr>
                <w:color w:val="000000"/>
                <w:kern w:val="0"/>
              </w:rPr>
            </w:pPr>
          </w:p>
          <w:p w14:paraId="7386885E" w14:textId="77777777" w:rsidR="005663C8" w:rsidRDefault="005663C8">
            <w:pPr>
              <w:overflowPunct w:val="0"/>
              <w:spacing w:line="208" w:lineRule="exact"/>
              <w:jc w:val="left"/>
              <w:textAlignment w:val="baseline"/>
              <w:rPr>
                <w:color w:val="000000"/>
                <w:kern w:val="0"/>
              </w:rPr>
            </w:pPr>
          </w:p>
          <w:p w14:paraId="0B2A73F0" w14:textId="77777777" w:rsidR="005663C8" w:rsidRDefault="005663C8">
            <w:pPr>
              <w:overflowPunct w:val="0"/>
              <w:spacing w:line="208" w:lineRule="exact"/>
              <w:jc w:val="left"/>
              <w:textAlignment w:val="baseline"/>
              <w:rPr>
                <w:color w:val="000000"/>
                <w:kern w:val="0"/>
              </w:rPr>
            </w:pPr>
          </w:p>
          <w:p w14:paraId="76AE8657" w14:textId="77777777" w:rsidR="005663C8" w:rsidRDefault="005663C8">
            <w:pPr>
              <w:overflowPunct w:val="0"/>
              <w:spacing w:line="208" w:lineRule="exact"/>
              <w:jc w:val="left"/>
              <w:textAlignment w:val="baseline"/>
              <w:rPr>
                <w:color w:val="000000"/>
                <w:kern w:val="0"/>
              </w:rPr>
            </w:pPr>
          </w:p>
          <w:p w14:paraId="2064B4BD" w14:textId="77777777" w:rsidR="005663C8" w:rsidRDefault="005663C8">
            <w:pPr>
              <w:overflowPunct w:val="0"/>
              <w:spacing w:line="208" w:lineRule="exact"/>
              <w:jc w:val="left"/>
              <w:textAlignment w:val="baseline"/>
              <w:rPr>
                <w:color w:val="000000"/>
                <w:kern w:val="0"/>
              </w:rPr>
            </w:pPr>
          </w:p>
          <w:p w14:paraId="52767753" w14:textId="77777777" w:rsidR="005663C8" w:rsidRDefault="005663C8">
            <w:pPr>
              <w:overflowPunct w:val="0"/>
              <w:spacing w:line="208" w:lineRule="exact"/>
              <w:jc w:val="left"/>
              <w:textAlignment w:val="baseline"/>
              <w:rPr>
                <w:color w:val="000000"/>
                <w:kern w:val="0"/>
              </w:rPr>
            </w:pPr>
          </w:p>
          <w:p w14:paraId="25CC7BA1" w14:textId="77777777" w:rsidR="005663C8" w:rsidRDefault="005663C8">
            <w:pPr>
              <w:overflowPunct w:val="0"/>
              <w:spacing w:line="208" w:lineRule="exact"/>
              <w:jc w:val="left"/>
              <w:textAlignment w:val="baseline"/>
              <w:rPr>
                <w:color w:val="000000"/>
                <w:kern w:val="0"/>
              </w:rPr>
            </w:pPr>
          </w:p>
          <w:p w14:paraId="30AF861D" w14:textId="31684247" w:rsidR="005663C8" w:rsidRDefault="005663C8">
            <w:pPr>
              <w:overflowPunct w:val="0"/>
              <w:spacing w:line="240" w:lineRule="exact"/>
              <w:jc w:val="left"/>
              <w:textAlignment w:val="baseline"/>
              <w:rPr>
                <w:color w:val="000000"/>
                <w:kern w:val="0"/>
              </w:rPr>
            </w:pPr>
          </w:p>
          <w:p w14:paraId="58B8C9F8" w14:textId="77777777" w:rsidR="005663C8" w:rsidRDefault="005663C8">
            <w:pPr>
              <w:overflowPunct w:val="0"/>
              <w:spacing w:line="208" w:lineRule="exact"/>
              <w:jc w:val="left"/>
              <w:textAlignment w:val="baseline"/>
              <w:rPr>
                <w:color w:val="000000"/>
                <w:kern w:val="0"/>
              </w:rPr>
            </w:pPr>
          </w:p>
          <w:p w14:paraId="44291B37" w14:textId="77777777" w:rsidR="005663C8" w:rsidRDefault="005663C8">
            <w:pPr>
              <w:overflowPunct w:val="0"/>
              <w:spacing w:line="208" w:lineRule="exact"/>
              <w:jc w:val="left"/>
              <w:textAlignment w:val="baseline"/>
              <w:rPr>
                <w:color w:val="000000"/>
                <w:kern w:val="0"/>
              </w:rPr>
            </w:pPr>
          </w:p>
          <w:p w14:paraId="7805EAF0" w14:textId="77777777" w:rsidR="005663C8" w:rsidRDefault="005663C8">
            <w:pPr>
              <w:overflowPunct w:val="0"/>
              <w:spacing w:line="208" w:lineRule="exact"/>
              <w:jc w:val="left"/>
              <w:textAlignment w:val="baseline"/>
              <w:rPr>
                <w:color w:val="000000"/>
                <w:kern w:val="0"/>
              </w:rPr>
            </w:pPr>
          </w:p>
          <w:p w14:paraId="1612F0DA" w14:textId="77777777" w:rsidR="005663C8" w:rsidRDefault="005663C8">
            <w:pPr>
              <w:overflowPunct w:val="0"/>
              <w:spacing w:line="208" w:lineRule="exact"/>
              <w:jc w:val="left"/>
              <w:textAlignment w:val="baseline"/>
              <w:rPr>
                <w:color w:val="000000"/>
                <w:kern w:val="0"/>
              </w:rPr>
            </w:pPr>
          </w:p>
          <w:p w14:paraId="6FAE91D1" w14:textId="77777777" w:rsidR="005663C8" w:rsidRDefault="005663C8">
            <w:pPr>
              <w:overflowPunct w:val="0"/>
              <w:spacing w:line="208" w:lineRule="exact"/>
              <w:jc w:val="left"/>
              <w:textAlignment w:val="baseline"/>
              <w:rPr>
                <w:color w:val="000000"/>
                <w:kern w:val="0"/>
              </w:rPr>
            </w:pPr>
          </w:p>
          <w:p w14:paraId="171CE8BA" w14:textId="77777777" w:rsidR="005663C8" w:rsidRDefault="005663C8">
            <w:pPr>
              <w:overflowPunct w:val="0"/>
              <w:spacing w:line="208" w:lineRule="exact"/>
              <w:jc w:val="left"/>
              <w:textAlignment w:val="baseline"/>
              <w:rPr>
                <w:color w:val="000000"/>
                <w:kern w:val="0"/>
              </w:rPr>
            </w:pPr>
          </w:p>
          <w:p w14:paraId="4B18ED54" w14:textId="77777777" w:rsidR="005663C8" w:rsidRDefault="005663C8">
            <w:pPr>
              <w:overflowPunct w:val="0"/>
              <w:spacing w:line="208" w:lineRule="exact"/>
              <w:jc w:val="left"/>
              <w:textAlignment w:val="baseline"/>
              <w:rPr>
                <w:color w:val="000000"/>
                <w:kern w:val="0"/>
              </w:rPr>
            </w:pPr>
          </w:p>
          <w:p w14:paraId="16558D7B" w14:textId="77777777" w:rsidR="005663C8" w:rsidRDefault="005663C8">
            <w:pPr>
              <w:overflowPunct w:val="0"/>
              <w:spacing w:line="208" w:lineRule="exact"/>
              <w:jc w:val="left"/>
              <w:textAlignment w:val="baseline"/>
              <w:rPr>
                <w:color w:val="000000"/>
                <w:kern w:val="0"/>
              </w:rPr>
            </w:pPr>
          </w:p>
          <w:p w14:paraId="6B21529D" w14:textId="77777777" w:rsidR="005663C8" w:rsidRDefault="005663C8">
            <w:pPr>
              <w:overflowPunct w:val="0"/>
              <w:spacing w:line="208" w:lineRule="exact"/>
              <w:jc w:val="left"/>
              <w:textAlignment w:val="baseline"/>
              <w:rPr>
                <w:color w:val="000000"/>
                <w:kern w:val="0"/>
              </w:rPr>
            </w:pPr>
          </w:p>
          <w:p w14:paraId="786B544E" w14:textId="77777777" w:rsidR="005663C8" w:rsidRDefault="005663C8">
            <w:pPr>
              <w:overflowPunct w:val="0"/>
              <w:spacing w:line="208" w:lineRule="exact"/>
              <w:jc w:val="left"/>
              <w:textAlignment w:val="baseline"/>
              <w:rPr>
                <w:color w:val="000000"/>
                <w:kern w:val="0"/>
              </w:rPr>
            </w:pPr>
          </w:p>
          <w:p w14:paraId="488E3D88" w14:textId="77777777" w:rsidR="005663C8" w:rsidRDefault="005663C8">
            <w:pPr>
              <w:overflowPunct w:val="0"/>
              <w:spacing w:line="208" w:lineRule="exact"/>
              <w:jc w:val="left"/>
              <w:textAlignment w:val="baseline"/>
              <w:rPr>
                <w:color w:val="000000"/>
                <w:kern w:val="0"/>
              </w:rPr>
            </w:pPr>
          </w:p>
          <w:p w14:paraId="13DB545D" w14:textId="77777777" w:rsidR="005663C8" w:rsidRDefault="005663C8">
            <w:pPr>
              <w:overflowPunct w:val="0"/>
              <w:spacing w:line="208" w:lineRule="exact"/>
              <w:jc w:val="left"/>
              <w:textAlignment w:val="baseline"/>
              <w:rPr>
                <w:color w:val="000000"/>
                <w:kern w:val="0"/>
              </w:rPr>
            </w:pPr>
          </w:p>
          <w:p w14:paraId="604031F9" w14:textId="77777777" w:rsidR="005663C8" w:rsidRDefault="005663C8">
            <w:pPr>
              <w:overflowPunct w:val="0"/>
              <w:spacing w:line="208" w:lineRule="exact"/>
              <w:jc w:val="left"/>
              <w:textAlignment w:val="baseline"/>
              <w:rPr>
                <w:color w:val="000000"/>
                <w:kern w:val="0"/>
              </w:rPr>
            </w:pPr>
          </w:p>
          <w:p w14:paraId="19CA1485" w14:textId="77777777" w:rsidR="005663C8" w:rsidRDefault="005663C8">
            <w:pPr>
              <w:overflowPunct w:val="0"/>
              <w:spacing w:line="208" w:lineRule="exact"/>
              <w:jc w:val="left"/>
              <w:textAlignment w:val="baseline"/>
              <w:rPr>
                <w:color w:val="000000"/>
                <w:kern w:val="0"/>
              </w:rPr>
            </w:pPr>
          </w:p>
          <w:p w14:paraId="7881FDD7" w14:textId="77777777" w:rsidR="005663C8" w:rsidRDefault="005663C8">
            <w:pPr>
              <w:overflowPunct w:val="0"/>
              <w:spacing w:line="208" w:lineRule="exact"/>
              <w:jc w:val="left"/>
              <w:textAlignment w:val="baseline"/>
              <w:rPr>
                <w:color w:val="000000"/>
                <w:kern w:val="0"/>
              </w:rPr>
            </w:pPr>
          </w:p>
        </w:tc>
      </w:tr>
    </w:tbl>
    <w:p w14:paraId="0A389F3E" w14:textId="77777777" w:rsidR="005663C8" w:rsidRDefault="004245BC">
      <w:pPr>
        <w:wordWrap w:val="0"/>
        <w:ind w:right="840" w:firstLineChars="100" w:firstLine="210"/>
        <w:rPr>
          <w:color w:val="000000"/>
          <w:kern w:val="0"/>
        </w:rPr>
      </w:pPr>
      <w:r>
        <w:rPr>
          <w:rFonts w:hint="eastAsia"/>
          <w:color w:val="000000"/>
          <w:kern w:val="0"/>
        </w:rPr>
        <w:t>※Ａ４版</w:t>
      </w:r>
      <w:r>
        <w:rPr>
          <w:rFonts w:eastAsia="ＭＳ ゴシック" w:hint="eastAsia"/>
          <w:color w:val="000000"/>
          <w:kern w:val="0"/>
        </w:rPr>
        <w:t>１枚（１ページ）</w:t>
      </w:r>
      <w:r>
        <w:rPr>
          <w:rFonts w:hint="eastAsia"/>
          <w:color w:val="000000"/>
          <w:kern w:val="0"/>
        </w:rPr>
        <w:t>に記入し、記述する文字に</w:t>
      </w:r>
      <w:r>
        <w:rPr>
          <w:rFonts w:hint="eastAsia"/>
          <w:color w:val="000000"/>
          <w:kern w:val="0"/>
          <w:u w:val="thick" w:color="000000"/>
        </w:rPr>
        <w:t>アンダーライン</w:t>
      </w:r>
      <w:r>
        <w:rPr>
          <w:rFonts w:hint="eastAsia"/>
          <w:color w:val="000000"/>
          <w:kern w:val="0"/>
        </w:rPr>
        <w:t>を使用しないこと。</w:t>
      </w:r>
    </w:p>
    <w:p w14:paraId="3941C186" w14:textId="77777777" w:rsidR="005663C8" w:rsidRDefault="005663C8">
      <w:pPr>
        <w:wordWrap w:val="0"/>
        <w:ind w:right="840" w:firstLineChars="100" w:firstLine="210"/>
        <w:rPr>
          <w:color w:val="000000"/>
          <w:kern w:val="0"/>
        </w:rPr>
      </w:pPr>
    </w:p>
    <w:p w14:paraId="2AAA0DC5" w14:textId="4E2A3527" w:rsidR="005663C8" w:rsidRDefault="004245BC" w:rsidP="00347BCD">
      <w:pPr>
        <w:wordWrap w:val="0"/>
        <w:jc w:val="right"/>
        <w:rPr>
          <w:u w:val="single"/>
        </w:rPr>
      </w:pPr>
      <w:r>
        <w:rPr>
          <w:rFonts w:hint="eastAsia"/>
          <w:u w:val="single"/>
        </w:rPr>
        <w:lastRenderedPageBreak/>
        <w:t>商号又は名称：</w:t>
      </w:r>
      <w:r w:rsidR="00347BCD">
        <w:rPr>
          <w:rFonts w:hint="eastAsia"/>
          <w:u w:val="single"/>
        </w:rPr>
        <w:t xml:space="preserve">　　　　　　　　</w:t>
      </w:r>
      <w:r>
        <w:rPr>
          <w:rFonts w:hint="eastAsia"/>
          <w:u w:val="single"/>
        </w:rPr>
        <w:t xml:space="preserve">　　　　　　　　　　</w:t>
      </w:r>
    </w:p>
    <w:p w14:paraId="58DEFB1B" w14:textId="77777777" w:rsidR="005663C8" w:rsidRDefault="005663C8">
      <w:pPr>
        <w:spacing w:line="80" w:lineRule="exact"/>
      </w:pPr>
    </w:p>
    <w:p w14:paraId="7D543204" w14:textId="77777777" w:rsidR="005663C8" w:rsidRDefault="004245BC">
      <w:pPr>
        <w:jc w:val="center"/>
        <w:rPr>
          <w:rFonts w:ascii="ＭＳ ゴシック" w:eastAsia="ＭＳ ゴシック" w:hAnsi="ＭＳ ゴシック"/>
          <w:sz w:val="30"/>
        </w:rPr>
      </w:pPr>
      <w:r>
        <w:rPr>
          <w:rFonts w:ascii="ＭＳ ゴシック" w:eastAsia="ＭＳ ゴシック" w:hAnsi="ＭＳ ゴシック" w:hint="eastAsia"/>
          <w:sz w:val="30"/>
        </w:rPr>
        <w:t>簡　易　な　施　工　計　画</w:t>
      </w:r>
    </w:p>
    <w:p w14:paraId="220FC348" w14:textId="77777777" w:rsidR="005663C8" w:rsidRDefault="005663C8">
      <w:pPr>
        <w:overflowPunct w:val="0"/>
        <w:spacing w:line="80" w:lineRule="exact"/>
        <w:textAlignment w:val="baseline"/>
        <w:rPr>
          <w:color w:val="0000FF"/>
          <w:kern w:val="0"/>
        </w:rPr>
      </w:pPr>
    </w:p>
    <w:p w14:paraId="51C37680" w14:textId="77777777" w:rsidR="005663C8" w:rsidRDefault="004245BC">
      <w:pPr>
        <w:overflowPunct w:val="0"/>
        <w:ind w:firstLineChars="100" w:firstLine="210"/>
        <w:textAlignment w:val="baseline"/>
        <w:rPr>
          <w:color w:val="000000"/>
          <w:kern w:val="0"/>
        </w:rPr>
      </w:pPr>
      <w:r>
        <w:rPr>
          <w:rFonts w:hint="eastAsia"/>
          <w:color w:val="000000"/>
          <w:kern w:val="0"/>
        </w:rPr>
        <w:t>次の工事について、この申請書の内容と同等又は同等以上の施工を行うことを誓約し、申請します。</w:t>
      </w:r>
    </w:p>
    <w:p w14:paraId="52A5E211" w14:textId="77777777" w:rsidR="005663C8" w:rsidRDefault="005663C8">
      <w:pPr>
        <w:overflowPunct w:val="0"/>
        <w:spacing w:line="80" w:lineRule="exact"/>
        <w:textAlignment w:val="baseline"/>
        <w:rPr>
          <w:color w:val="000000"/>
          <w:kern w:val="0"/>
        </w:rPr>
      </w:pPr>
    </w:p>
    <w:p w14:paraId="40DE90A6" w14:textId="21E10B08" w:rsidR="005663C8" w:rsidRDefault="004245BC">
      <w:pPr>
        <w:overflowPunct w:val="0"/>
        <w:spacing w:line="200" w:lineRule="exact"/>
        <w:textAlignment w:val="baseline"/>
        <w:rPr>
          <w:color w:val="000000"/>
          <w:kern w:val="0"/>
        </w:rPr>
      </w:pPr>
      <w:r>
        <w:rPr>
          <w:rFonts w:hint="eastAsia"/>
          <w:color w:val="000000"/>
          <w:kern w:val="0"/>
        </w:rPr>
        <w:t xml:space="preserve">　工　　事　　名</w:t>
      </w:r>
      <w:r>
        <w:rPr>
          <w:color w:val="000000"/>
          <w:kern w:val="0"/>
        </w:rPr>
        <w:t xml:space="preserve"> </w:t>
      </w:r>
      <w:r>
        <w:rPr>
          <w:rFonts w:hint="eastAsia"/>
          <w:color w:val="000000"/>
          <w:kern w:val="0"/>
        </w:rPr>
        <w:t>：</w:t>
      </w:r>
      <w:r>
        <w:rPr>
          <w:color w:val="000000"/>
          <w:kern w:val="0"/>
        </w:rPr>
        <w:t xml:space="preserve"> </w:t>
      </w:r>
      <w:r w:rsidR="009937E2" w:rsidRPr="002E66CE">
        <w:rPr>
          <w:rFonts w:hint="eastAsia"/>
          <w:kern w:val="0"/>
          <w:sz w:val="22"/>
        </w:rPr>
        <w:t>Ｒ８阿耕　長寿命化　新井堰　改修工事</w:t>
      </w:r>
    </w:p>
    <w:p w14:paraId="35600E6A"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4"/>
        <w:gridCol w:w="7615"/>
      </w:tblGrid>
      <w:tr w:rsidR="005663C8" w14:paraId="3D7731E2" w14:textId="77777777">
        <w:trPr>
          <w:trHeight w:val="469"/>
        </w:trPr>
        <w:tc>
          <w:tcPr>
            <w:tcW w:w="2024" w:type="dxa"/>
            <w:vAlign w:val="center"/>
          </w:tcPr>
          <w:p w14:paraId="4115D7BE" w14:textId="77777777" w:rsidR="005663C8" w:rsidRDefault="004245BC">
            <w:pPr>
              <w:overflowPunct w:val="0"/>
              <w:jc w:val="center"/>
              <w:textAlignment w:val="baseline"/>
              <w:rPr>
                <w:color w:val="000000"/>
                <w:kern w:val="0"/>
              </w:rPr>
            </w:pPr>
            <w:r>
              <w:rPr>
                <w:rFonts w:hint="eastAsia"/>
                <w:color w:val="000000"/>
                <w:kern w:val="0"/>
              </w:rPr>
              <w:t>評　価　項　目</w:t>
            </w:r>
          </w:p>
        </w:tc>
        <w:tc>
          <w:tcPr>
            <w:tcW w:w="7615" w:type="dxa"/>
            <w:vAlign w:val="center"/>
          </w:tcPr>
          <w:p w14:paraId="7E0268B0" w14:textId="77777777" w:rsidR="005663C8" w:rsidRDefault="004245BC">
            <w:pPr>
              <w:overflowPunct w:val="0"/>
              <w:textAlignment w:val="baseline"/>
              <w:rPr>
                <w:color w:val="000000"/>
                <w:kern w:val="0"/>
              </w:rPr>
            </w:pPr>
            <w:r>
              <w:rPr>
                <w:rFonts w:hint="eastAsia"/>
                <w:color w:val="000000"/>
                <w:kern w:val="0"/>
              </w:rPr>
              <w:t>「施工上の課題への対応」の的確性</w:t>
            </w:r>
          </w:p>
        </w:tc>
      </w:tr>
    </w:tbl>
    <w:p w14:paraId="20C16E04"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663C8" w14:paraId="0190488F" w14:textId="77777777">
        <w:trPr>
          <w:trHeight w:val="411"/>
        </w:trPr>
        <w:tc>
          <w:tcPr>
            <w:tcW w:w="9639" w:type="dxa"/>
            <w:vAlign w:val="center"/>
          </w:tcPr>
          <w:p w14:paraId="37A64ACC" w14:textId="77777777" w:rsidR="005663C8" w:rsidRDefault="004245BC">
            <w:pPr>
              <w:overflowPunct w:val="0"/>
              <w:ind w:left="-21"/>
              <w:jc w:val="center"/>
              <w:textAlignment w:val="baseline"/>
              <w:rPr>
                <w:color w:val="000000"/>
                <w:kern w:val="0"/>
              </w:rPr>
            </w:pPr>
            <w:r>
              <w:rPr>
                <w:rFonts w:hint="eastAsia"/>
                <w:color w:val="000000"/>
                <w:kern w:val="0"/>
              </w:rPr>
              <w:t>具　体　的　な　施　工　計　画</w:t>
            </w:r>
          </w:p>
        </w:tc>
      </w:tr>
      <w:tr w:rsidR="005663C8" w14:paraId="146CFAB6" w14:textId="77777777">
        <w:trPr>
          <w:trHeight w:val="11015"/>
        </w:trPr>
        <w:tc>
          <w:tcPr>
            <w:tcW w:w="9639" w:type="dxa"/>
          </w:tcPr>
          <w:p w14:paraId="173C3E43" w14:textId="1942E745" w:rsidR="005663C8" w:rsidRPr="009937E2" w:rsidRDefault="009937E2" w:rsidP="009937E2">
            <w:pPr>
              <w:pStyle w:val="ab"/>
              <w:numPr>
                <w:ilvl w:val="0"/>
                <w:numId w:val="7"/>
              </w:numPr>
              <w:overflowPunct w:val="0"/>
              <w:spacing w:line="240" w:lineRule="exact"/>
              <w:ind w:leftChars="0"/>
              <w:jc w:val="left"/>
              <w:textAlignment w:val="baseline"/>
              <w:rPr>
                <w:color w:val="000000"/>
                <w:kern w:val="0"/>
              </w:rPr>
            </w:pPr>
            <w:r w:rsidRPr="009937E2">
              <w:rPr>
                <w:rFonts w:hint="eastAsia"/>
                <w:kern w:val="0"/>
              </w:rPr>
              <w:t>ゴム袋体の搬入時の破損・変形防止のための方策と実施方法</w:t>
            </w:r>
          </w:p>
          <w:p w14:paraId="7D2D5F89" w14:textId="77777777" w:rsidR="005663C8" w:rsidRDefault="005663C8">
            <w:pPr>
              <w:overflowPunct w:val="0"/>
              <w:spacing w:line="208" w:lineRule="exact"/>
              <w:ind w:left="-21"/>
              <w:jc w:val="left"/>
              <w:textAlignment w:val="baseline"/>
              <w:rPr>
                <w:color w:val="000000"/>
                <w:kern w:val="0"/>
              </w:rPr>
            </w:pPr>
          </w:p>
          <w:p w14:paraId="50B7163F" w14:textId="77777777" w:rsidR="005663C8" w:rsidRDefault="005663C8">
            <w:pPr>
              <w:overflowPunct w:val="0"/>
              <w:spacing w:line="208" w:lineRule="exact"/>
              <w:ind w:left="-21"/>
              <w:jc w:val="left"/>
              <w:textAlignment w:val="baseline"/>
              <w:rPr>
                <w:color w:val="000000"/>
                <w:kern w:val="0"/>
              </w:rPr>
            </w:pPr>
          </w:p>
          <w:p w14:paraId="1ADD60B5" w14:textId="77777777" w:rsidR="005663C8" w:rsidRDefault="005663C8">
            <w:pPr>
              <w:overflowPunct w:val="0"/>
              <w:spacing w:line="208" w:lineRule="exact"/>
              <w:ind w:left="-21"/>
              <w:jc w:val="left"/>
              <w:textAlignment w:val="baseline"/>
              <w:rPr>
                <w:color w:val="000000"/>
                <w:kern w:val="0"/>
              </w:rPr>
            </w:pPr>
          </w:p>
          <w:p w14:paraId="39D3AFDC" w14:textId="77777777" w:rsidR="005663C8" w:rsidRDefault="005663C8">
            <w:pPr>
              <w:overflowPunct w:val="0"/>
              <w:spacing w:line="208" w:lineRule="exact"/>
              <w:ind w:left="-21"/>
              <w:jc w:val="left"/>
              <w:textAlignment w:val="baseline"/>
              <w:rPr>
                <w:color w:val="000000"/>
                <w:kern w:val="0"/>
              </w:rPr>
            </w:pPr>
          </w:p>
          <w:p w14:paraId="090E55EE" w14:textId="77777777" w:rsidR="005663C8" w:rsidRDefault="005663C8">
            <w:pPr>
              <w:overflowPunct w:val="0"/>
              <w:spacing w:line="208" w:lineRule="exact"/>
              <w:ind w:left="-21"/>
              <w:jc w:val="left"/>
              <w:textAlignment w:val="baseline"/>
              <w:rPr>
                <w:color w:val="000000"/>
                <w:kern w:val="0"/>
              </w:rPr>
            </w:pPr>
          </w:p>
          <w:p w14:paraId="0603381F" w14:textId="77777777" w:rsidR="005663C8" w:rsidRDefault="005663C8">
            <w:pPr>
              <w:overflowPunct w:val="0"/>
              <w:spacing w:line="208" w:lineRule="exact"/>
              <w:ind w:left="-21"/>
              <w:jc w:val="left"/>
              <w:textAlignment w:val="baseline"/>
              <w:rPr>
                <w:color w:val="000000"/>
                <w:kern w:val="0"/>
              </w:rPr>
            </w:pPr>
          </w:p>
          <w:p w14:paraId="448CBAA1" w14:textId="77777777" w:rsidR="005663C8" w:rsidRDefault="005663C8">
            <w:pPr>
              <w:overflowPunct w:val="0"/>
              <w:spacing w:line="208" w:lineRule="exact"/>
              <w:ind w:left="-21"/>
              <w:jc w:val="left"/>
              <w:textAlignment w:val="baseline"/>
              <w:rPr>
                <w:color w:val="000000"/>
                <w:kern w:val="0"/>
              </w:rPr>
            </w:pPr>
          </w:p>
          <w:p w14:paraId="65E08342" w14:textId="77777777" w:rsidR="005663C8" w:rsidRDefault="005663C8">
            <w:pPr>
              <w:overflowPunct w:val="0"/>
              <w:spacing w:line="208" w:lineRule="exact"/>
              <w:ind w:left="-21"/>
              <w:jc w:val="left"/>
              <w:textAlignment w:val="baseline"/>
              <w:rPr>
                <w:color w:val="000000"/>
                <w:kern w:val="0"/>
              </w:rPr>
            </w:pPr>
          </w:p>
          <w:p w14:paraId="711873D5" w14:textId="77777777" w:rsidR="005663C8" w:rsidRDefault="005663C8">
            <w:pPr>
              <w:overflowPunct w:val="0"/>
              <w:spacing w:line="208" w:lineRule="exact"/>
              <w:ind w:left="-21"/>
              <w:jc w:val="left"/>
              <w:textAlignment w:val="baseline"/>
              <w:rPr>
                <w:color w:val="000000"/>
                <w:kern w:val="0"/>
              </w:rPr>
            </w:pPr>
          </w:p>
          <w:p w14:paraId="5220B20E" w14:textId="77777777" w:rsidR="005663C8" w:rsidRDefault="005663C8">
            <w:pPr>
              <w:overflowPunct w:val="0"/>
              <w:spacing w:line="208" w:lineRule="exact"/>
              <w:ind w:left="-21"/>
              <w:jc w:val="left"/>
              <w:textAlignment w:val="baseline"/>
              <w:rPr>
                <w:color w:val="000000"/>
                <w:kern w:val="0"/>
              </w:rPr>
            </w:pPr>
          </w:p>
          <w:p w14:paraId="4B5BB0B5" w14:textId="77777777" w:rsidR="005663C8" w:rsidRDefault="005663C8">
            <w:pPr>
              <w:overflowPunct w:val="0"/>
              <w:spacing w:line="208" w:lineRule="exact"/>
              <w:ind w:left="-21"/>
              <w:jc w:val="left"/>
              <w:textAlignment w:val="baseline"/>
              <w:rPr>
                <w:color w:val="000000"/>
                <w:kern w:val="0"/>
              </w:rPr>
            </w:pPr>
          </w:p>
          <w:p w14:paraId="1796DFA1" w14:textId="77777777" w:rsidR="005663C8" w:rsidRDefault="005663C8">
            <w:pPr>
              <w:overflowPunct w:val="0"/>
              <w:spacing w:line="208" w:lineRule="exact"/>
              <w:ind w:left="-21"/>
              <w:jc w:val="left"/>
              <w:textAlignment w:val="baseline"/>
              <w:rPr>
                <w:color w:val="000000"/>
                <w:kern w:val="0"/>
              </w:rPr>
            </w:pPr>
          </w:p>
          <w:p w14:paraId="120DEF18" w14:textId="6B30E2FC" w:rsidR="005663C8" w:rsidRPr="00A6272A" w:rsidRDefault="00A6272A" w:rsidP="00A6272A">
            <w:pPr>
              <w:pStyle w:val="ab"/>
              <w:numPr>
                <w:ilvl w:val="0"/>
                <w:numId w:val="7"/>
              </w:numPr>
              <w:overflowPunct w:val="0"/>
              <w:spacing w:line="240" w:lineRule="exact"/>
              <w:ind w:leftChars="0"/>
              <w:jc w:val="left"/>
              <w:textAlignment w:val="baseline"/>
              <w:rPr>
                <w:kern w:val="0"/>
              </w:rPr>
            </w:pPr>
            <w:r w:rsidRPr="00A6272A">
              <w:rPr>
                <w:rFonts w:hint="eastAsia"/>
                <w:kern w:val="0"/>
              </w:rPr>
              <w:t>ゴム袋体の据付の施工管理や精度向上につながる方策と実施方法</w:t>
            </w:r>
          </w:p>
          <w:p w14:paraId="3B9A29C3" w14:textId="77777777" w:rsidR="005663C8" w:rsidRPr="00A6272A" w:rsidRDefault="005663C8">
            <w:pPr>
              <w:overflowPunct w:val="0"/>
              <w:spacing w:line="208" w:lineRule="exact"/>
              <w:jc w:val="left"/>
              <w:textAlignment w:val="baseline"/>
              <w:rPr>
                <w:kern w:val="0"/>
              </w:rPr>
            </w:pPr>
          </w:p>
          <w:p w14:paraId="2440E09A" w14:textId="77777777" w:rsidR="005663C8" w:rsidRPr="00A6272A" w:rsidRDefault="005663C8">
            <w:pPr>
              <w:overflowPunct w:val="0"/>
              <w:spacing w:line="208" w:lineRule="exact"/>
              <w:jc w:val="left"/>
              <w:textAlignment w:val="baseline"/>
              <w:rPr>
                <w:kern w:val="0"/>
              </w:rPr>
            </w:pPr>
          </w:p>
          <w:p w14:paraId="67F547B7" w14:textId="77777777" w:rsidR="005663C8" w:rsidRPr="00A6272A" w:rsidRDefault="005663C8">
            <w:pPr>
              <w:overflowPunct w:val="0"/>
              <w:spacing w:line="208" w:lineRule="exact"/>
              <w:jc w:val="left"/>
              <w:textAlignment w:val="baseline"/>
              <w:rPr>
                <w:kern w:val="0"/>
              </w:rPr>
            </w:pPr>
          </w:p>
          <w:p w14:paraId="47CD142B" w14:textId="77777777" w:rsidR="005663C8" w:rsidRPr="00A6272A" w:rsidRDefault="005663C8">
            <w:pPr>
              <w:overflowPunct w:val="0"/>
              <w:spacing w:line="208" w:lineRule="exact"/>
              <w:jc w:val="left"/>
              <w:textAlignment w:val="baseline"/>
              <w:rPr>
                <w:kern w:val="0"/>
              </w:rPr>
            </w:pPr>
          </w:p>
          <w:p w14:paraId="218B838C" w14:textId="77777777" w:rsidR="005663C8" w:rsidRPr="00A6272A" w:rsidRDefault="005663C8">
            <w:pPr>
              <w:overflowPunct w:val="0"/>
              <w:spacing w:line="208" w:lineRule="exact"/>
              <w:jc w:val="left"/>
              <w:textAlignment w:val="baseline"/>
              <w:rPr>
                <w:kern w:val="0"/>
              </w:rPr>
            </w:pPr>
          </w:p>
          <w:p w14:paraId="0042681B" w14:textId="77777777" w:rsidR="005663C8" w:rsidRPr="00A6272A" w:rsidRDefault="005663C8">
            <w:pPr>
              <w:overflowPunct w:val="0"/>
              <w:spacing w:line="208" w:lineRule="exact"/>
              <w:jc w:val="left"/>
              <w:textAlignment w:val="baseline"/>
              <w:rPr>
                <w:kern w:val="0"/>
              </w:rPr>
            </w:pPr>
          </w:p>
          <w:p w14:paraId="0EA089E9" w14:textId="77777777" w:rsidR="005663C8" w:rsidRPr="00A6272A" w:rsidRDefault="005663C8">
            <w:pPr>
              <w:overflowPunct w:val="0"/>
              <w:spacing w:line="208" w:lineRule="exact"/>
              <w:jc w:val="left"/>
              <w:textAlignment w:val="baseline"/>
              <w:rPr>
                <w:kern w:val="0"/>
              </w:rPr>
            </w:pPr>
          </w:p>
          <w:p w14:paraId="3FD768AB" w14:textId="77777777" w:rsidR="005663C8" w:rsidRPr="00A6272A" w:rsidRDefault="005663C8">
            <w:pPr>
              <w:overflowPunct w:val="0"/>
              <w:spacing w:line="208" w:lineRule="exact"/>
              <w:jc w:val="left"/>
              <w:textAlignment w:val="baseline"/>
              <w:rPr>
                <w:kern w:val="0"/>
              </w:rPr>
            </w:pPr>
          </w:p>
          <w:p w14:paraId="45D732BB" w14:textId="77777777" w:rsidR="005663C8" w:rsidRPr="00A6272A" w:rsidRDefault="005663C8">
            <w:pPr>
              <w:overflowPunct w:val="0"/>
              <w:spacing w:line="208" w:lineRule="exact"/>
              <w:jc w:val="left"/>
              <w:textAlignment w:val="baseline"/>
              <w:rPr>
                <w:kern w:val="0"/>
              </w:rPr>
            </w:pPr>
          </w:p>
          <w:p w14:paraId="6BC20E57" w14:textId="77777777" w:rsidR="005663C8" w:rsidRPr="00A6272A" w:rsidRDefault="005663C8">
            <w:pPr>
              <w:overflowPunct w:val="0"/>
              <w:spacing w:line="208" w:lineRule="exact"/>
              <w:jc w:val="left"/>
              <w:textAlignment w:val="baseline"/>
              <w:rPr>
                <w:kern w:val="0"/>
              </w:rPr>
            </w:pPr>
          </w:p>
          <w:p w14:paraId="0EAD1AB7" w14:textId="77777777" w:rsidR="005663C8" w:rsidRPr="00A6272A" w:rsidRDefault="005663C8">
            <w:pPr>
              <w:overflowPunct w:val="0"/>
              <w:spacing w:line="208" w:lineRule="exact"/>
              <w:jc w:val="left"/>
              <w:textAlignment w:val="baseline"/>
              <w:rPr>
                <w:kern w:val="0"/>
              </w:rPr>
            </w:pPr>
          </w:p>
          <w:p w14:paraId="21E6A2BE" w14:textId="77777777" w:rsidR="005663C8" w:rsidRPr="00A6272A" w:rsidRDefault="005663C8">
            <w:pPr>
              <w:overflowPunct w:val="0"/>
              <w:spacing w:line="208" w:lineRule="exact"/>
              <w:jc w:val="left"/>
              <w:textAlignment w:val="baseline"/>
              <w:rPr>
                <w:kern w:val="0"/>
              </w:rPr>
            </w:pPr>
          </w:p>
          <w:p w14:paraId="27FE18B5" w14:textId="0C4C18B1" w:rsidR="005663C8" w:rsidRPr="00A6272A" w:rsidRDefault="00A6272A" w:rsidP="00A6272A">
            <w:pPr>
              <w:pStyle w:val="ab"/>
              <w:numPr>
                <w:ilvl w:val="0"/>
                <w:numId w:val="7"/>
              </w:numPr>
              <w:overflowPunct w:val="0"/>
              <w:spacing w:line="240" w:lineRule="exact"/>
              <w:ind w:leftChars="0"/>
              <w:jc w:val="left"/>
              <w:textAlignment w:val="baseline"/>
              <w:rPr>
                <w:kern w:val="0"/>
              </w:rPr>
            </w:pPr>
            <w:r w:rsidRPr="00A6272A">
              <w:rPr>
                <w:rFonts w:hint="eastAsia"/>
                <w:kern w:val="0"/>
              </w:rPr>
              <w:t>施設供用後の適切な維持管理につながる方策と実施方法</w:t>
            </w:r>
          </w:p>
          <w:p w14:paraId="5A06AEBF" w14:textId="77777777" w:rsidR="005663C8" w:rsidRPr="00A6272A" w:rsidRDefault="005663C8">
            <w:pPr>
              <w:overflowPunct w:val="0"/>
              <w:spacing w:line="208" w:lineRule="exact"/>
              <w:jc w:val="left"/>
              <w:textAlignment w:val="baseline"/>
              <w:rPr>
                <w:kern w:val="0"/>
              </w:rPr>
            </w:pPr>
          </w:p>
          <w:p w14:paraId="4D6AAACE" w14:textId="77777777" w:rsidR="005663C8" w:rsidRPr="00A6272A" w:rsidRDefault="005663C8">
            <w:pPr>
              <w:overflowPunct w:val="0"/>
              <w:spacing w:line="208" w:lineRule="exact"/>
              <w:jc w:val="left"/>
              <w:textAlignment w:val="baseline"/>
              <w:rPr>
                <w:kern w:val="0"/>
              </w:rPr>
            </w:pPr>
          </w:p>
          <w:p w14:paraId="10277D60" w14:textId="77777777" w:rsidR="005663C8" w:rsidRDefault="005663C8">
            <w:pPr>
              <w:overflowPunct w:val="0"/>
              <w:spacing w:line="208" w:lineRule="exact"/>
              <w:jc w:val="left"/>
              <w:textAlignment w:val="baseline"/>
              <w:rPr>
                <w:color w:val="000000"/>
                <w:kern w:val="0"/>
              </w:rPr>
            </w:pPr>
          </w:p>
          <w:p w14:paraId="56018BDD" w14:textId="77777777" w:rsidR="005663C8" w:rsidRDefault="005663C8">
            <w:pPr>
              <w:overflowPunct w:val="0"/>
              <w:spacing w:line="208" w:lineRule="exact"/>
              <w:jc w:val="left"/>
              <w:textAlignment w:val="baseline"/>
              <w:rPr>
                <w:color w:val="000000"/>
                <w:kern w:val="0"/>
              </w:rPr>
            </w:pPr>
          </w:p>
          <w:p w14:paraId="145F7BC6" w14:textId="77777777" w:rsidR="005663C8" w:rsidRDefault="005663C8">
            <w:pPr>
              <w:overflowPunct w:val="0"/>
              <w:spacing w:line="208" w:lineRule="exact"/>
              <w:jc w:val="left"/>
              <w:textAlignment w:val="baseline"/>
              <w:rPr>
                <w:color w:val="000000"/>
                <w:kern w:val="0"/>
              </w:rPr>
            </w:pPr>
          </w:p>
          <w:p w14:paraId="2E1C1048" w14:textId="77777777" w:rsidR="005663C8" w:rsidRDefault="005663C8">
            <w:pPr>
              <w:overflowPunct w:val="0"/>
              <w:spacing w:line="208" w:lineRule="exact"/>
              <w:jc w:val="left"/>
              <w:textAlignment w:val="baseline"/>
              <w:rPr>
                <w:color w:val="000000"/>
                <w:kern w:val="0"/>
              </w:rPr>
            </w:pPr>
          </w:p>
          <w:p w14:paraId="05A95A39" w14:textId="77777777" w:rsidR="005663C8" w:rsidRDefault="005663C8">
            <w:pPr>
              <w:overflowPunct w:val="0"/>
              <w:spacing w:line="208" w:lineRule="exact"/>
              <w:jc w:val="left"/>
              <w:textAlignment w:val="baseline"/>
              <w:rPr>
                <w:color w:val="000000"/>
                <w:kern w:val="0"/>
              </w:rPr>
            </w:pPr>
          </w:p>
          <w:p w14:paraId="4CF6FBCC" w14:textId="77777777" w:rsidR="005663C8" w:rsidRDefault="005663C8">
            <w:pPr>
              <w:overflowPunct w:val="0"/>
              <w:spacing w:line="208" w:lineRule="exact"/>
              <w:jc w:val="left"/>
              <w:textAlignment w:val="baseline"/>
              <w:rPr>
                <w:color w:val="000000"/>
                <w:kern w:val="0"/>
              </w:rPr>
            </w:pPr>
          </w:p>
          <w:p w14:paraId="3A2698B4" w14:textId="77777777" w:rsidR="005663C8" w:rsidRDefault="005663C8">
            <w:pPr>
              <w:overflowPunct w:val="0"/>
              <w:spacing w:line="208" w:lineRule="exact"/>
              <w:jc w:val="left"/>
              <w:textAlignment w:val="baseline"/>
              <w:rPr>
                <w:color w:val="000000"/>
                <w:kern w:val="0"/>
              </w:rPr>
            </w:pPr>
          </w:p>
          <w:p w14:paraId="75BCF1D3" w14:textId="77777777" w:rsidR="005663C8" w:rsidRDefault="005663C8">
            <w:pPr>
              <w:overflowPunct w:val="0"/>
              <w:spacing w:line="208" w:lineRule="exact"/>
              <w:jc w:val="left"/>
              <w:textAlignment w:val="baseline"/>
              <w:rPr>
                <w:color w:val="000000"/>
                <w:kern w:val="0"/>
              </w:rPr>
            </w:pPr>
          </w:p>
          <w:p w14:paraId="6C9633F2" w14:textId="77777777" w:rsidR="005663C8" w:rsidRDefault="005663C8">
            <w:pPr>
              <w:overflowPunct w:val="0"/>
              <w:spacing w:line="208" w:lineRule="exact"/>
              <w:jc w:val="left"/>
              <w:textAlignment w:val="baseline"/>
              <w:rPr>
                <w:color w:val="000000"/>
                <w:kern w:val="0"/>
              </w:rPr>
            </w:pPr>
          </w:p>
          <w:p w14:paraId="5953B456" w14:textId="77777777" w:rsidR="005663C8" w:rsidRDefault="005663C8">
            <w:pPr>
              <w:overflowPunct w:val="0"/>
              <w:spacing w:line="208" w:lineRule="exact"/>
              <w:jc w:val="left"/>
              <w:textAlignment w:val="baseline"/>
              <w:rPr>
                <w:color w:val="000000"/>
                <w:kern w:val="0"/>
              </w:rPr>
            </w:pPr>
          </w:p>
          <w:p w14:paraId="7B3A36F5" w14:textId="2E14A78B" w:rsidR="005663C8" w:rsidRDefault="005663C8">
            <w:pPr>
              <w:overflowPunct w:val="0"/>
              <w:spacing w:line="240" w:lineRule="exact"/>
              <w:jc w:val="left"/>
              <w:textAlignment w:val="baseline"/>
              <w:rPr>
                <w:color w:val="000000"/>
                <w:kern w:val="0"/>
              </w:rPr>
            </w:pPr>
          </w:p>
          <w:p w14:paraId="035B4E8B" w14:textId="77777777" w:rsidR="005663C8" w:rsidRDefault="005663C8">
            <w:pPr>
              <w:overflowPunct w:val="0"/>
              <w:spacing w:line="208" w:lineRule="exact"/>
              <w:jc w:val="left"/>
              <w:textAlignment w:val="baseline"/>
              <w:rPr>
                <w:color w:val="000000"/>
                <w:kern w:val="0"/>
              </w:rPr>
            </w:pPr>
          </w:p>
          <w:p w14:paraId="60E0CF95" w14:textId="77777777" w:rsidR="005663C8" w:rsidRDefault="005663C8">
            <w:pPr>
              <w:overflowPunct w:val="0"/>
              <w:spacing w:line="208" w:lineRule="exact"/>
              <w:jc w:val="left"/>
              <w:textAlignment w:val="baseline"/>
              <w:rPr>
                <w:color w:val="000000"/>
                <w:kern w:val="0"/>
              </w:rPr>
            </w:pPr>
          </w:p>
          <w:p w14:paraId="2B8883F6" w14:textId="77777777" w:rsidR="005663C8" w:rsidRDefault="005663C8">
            <w:pPr>
              <w:overflowPunct w:val="0"/>
              <w:spacing w:line="208" w:lineRule="exact"/>
              <w:jc w:val="left"/>
              <w:textAlignment w:val="baseline"/>
              <w:rPr>
                <w:color w:val="000000"/>
                <w:kern w:val="0"/>
              </w:rPr>
            </w:pPr>
          </w:p>
          <w:p w14:paraId="2F3B3F5F" w14:textId="77777777" w:rsidR="005663C8" w:rsidRDefault="005663C8">
            <w:pPr>
              <w:overflowPunct w:val="0"/>
              <w:spacing w:line="208" w:lineRule="exact"/>
              <w:jc w:val="left"/>
              <w:textAlignment w:val="baseline"/>
              <w:rPr>
                <w:color w:val="000000"/>
                <w:kern w:val="0"/>
              </w:rPr>
            </w:pPr>
          </w:p>
          <w:p w14:paraId="0EFAF289" w14:textId="77777777" w:rsidR="005663C8" w:rsidRDefault="005663C8">
            <w:pPr>
              <w:overflowPunct w:val="0"/>
              <w:spacing w:line="208" w:lineRule="exact"/>
              <w:jc w:val="left"/>
              <w:textAlignment w:val="baseline"/>
              <w:rPr>
                <w:color w:val="000000"/>
                <w:kern w:val="0"/>
              </w:rPr>
            </w:pPr>
          </w:p>
          <w:p w14:paraId="4C372F23" w14:textId="77777777" w:rsidR="005663C8" w:rsidRDefault="005663C8">
            <w:pPr>
              <w:overflowPunct w:val="0"/>
              <w:spacing w:line="208" w:lineRule="exact"/>
              <w:jc w:val="left"/>
              <w:textAlignment w:val="baseline"/>
              <w:rPr>
                <w:color w:val="000000"/>
                <w:kern w:val="0"/>
              </w:rPr>
            </w:pPr>
          </w:p>
          <w:p w14:paraId="7C18227C" w14:textId="77777777" w:rsidR="005663C8" w:rsidRDefault="005663C8">
            <w:pPr>
              <w:overflowPunct w:val="0"/>
              <w:spacing w:line="208" w:lineRule="exact"/>
              <w:jc w:val="left"/>
              <w:textAlignment w:val="baseline"/>
              <w:rPr>
                <w:color w:val="000000"/>
                <w:kern w:val="0"/>
              </w:rPr>
            </w:pPr>
          </w:p>
          <w:p w14:paraId="44EFE7E8" w14:textId="77777777" w:rsidR="005663C8" w:rsidRDefault="005663C8">
            <w:pPr>
              <w:overflowPunct w:val="0"/>
              <w:spacing w:line="208" w:lineRule="exact"/>
              <w:jc w:val="left"/>
              <w:textAlignment w:val="baseline"/>
              <w:rPr>
                <w:color w:val="000000"/>
                <w:kern w:val="0"/>
              </w:rPr>
            </w:pPr>
          </w:p>
          <w:p w14:paraId="42A088AC" w14:textId="77777777" w:rsidR="005663C8" w:rsidRDefault="005663C8">
            <w:pPr>
              <w:overflowPunct w:val="0"/>
              <w:spacing w:line="208" w:lineRule="exact"/>
              <w:jc w:val="left"/>
              <w:textAlignment w:val="baseline"/>
              <w:rPr>
                <w:color w:val="000000"/>
                <w:kern w:val="0"/>
              </w:rPr>
            </w:pPr>
          </w:p>
          <w:p w14:paraId="23A7FCB6" w14:textId="77777777" w:rsidR="005663C8" w:rsidRDefault="005663C8">
            <w:pPr>
              <w:overflowPunct w:val="0"/>
              <w:spacing w:line="208" w:lineRule="exact"/>
              <w:jc w:val="left"/>
              <w:textAlignment w:val="baseline"/>
              <w:rPr>
                <w:color w:val="000000"/>
                <w:kern w:val="0"/>
              </w:rPr>
            </w:pPr>
          </w:p>
          <w:p w14:paraId="7E969DDE" w14:textId="77777777" w:rsidR="005663C8" w:rsidRDefault="005663C8">
            <w:pPr>
              <w:overflowPunct w:val="0"/>
              <w:spacing w:line="208" w:lineRule="exact"/>
              <w:jc w:val="left"/>
              <w:textAlignment w:val="baseline"/>
              <w:rPr>
                <w:color w:val="000000"/>
                <w:kern w:val="0"/>
              </w:rPr>
            </w:pPr>
          </w:p>
          <w:p w14:paraId="73333FFC" w14:textId="77777777" w:rsidR="005663C8" w:rsidRDefault="005663C8">
            <w:pPr>
              <w:overflowPunct w:val="0"/>
              <w:spacing w:line="208" w:lineRule="exact"/>
              <w:jc w:val="left"/>
              <w:textAlignment w:val="baseline"/>
              <w:rPr>
                <w:color w:val="000000"/>
                <w:kern w:val="0"/>
              </w:rPr>
            </w:pPr>
          </w:p>
          <w:p w14:paraId="102AADF2" w14:textId="77777777" w:rsidR="005663C8" w:rsidRDefault="005663C8">
            <w:pPr>
              <w:overflowPunct w:val="0"/>
              <w:spacing w:line="208" w:lineRule="exact"/>
              <w:jc w:val="left"/>
              <w:textAlignment w:val="baseline"/>
              <w:rPr>
                <w:color w:val="000000"/>
                <w:kern w:val="0"/>
              </w:rPr>
            </w:pPr>
          </w:p>
          <w:p w14:paraId="505FD915" w14:textId="77777777" w:rsidR="005663C8" w:rsidRDefault="005663C8">
            <w:pPr>
              <w:overflowPunct w:val="0"/>
              <w:spacing w:line="208" w:lineRule="exact"/>
              <w:jc w:val="left"/>
              <w:textAlignment w:val="baseline"/>
              <w:rPr>
                <w:color w:val="000000"/>
                <w:kern w:val="0"/>
              </w:rPr>
            </w:pPr>
          </w:p>
          <w:p w14:paraId="0817CF00" w14:textId="77777777" w:rsidR="005663C8" w:rsidRDefault="005663C8">
            <w:pPr>
              <w:overflowPunct w:val="0"/>
              <w:spacing w:line="208" w:lineRule="exact"/>
              <w:jc w:val="left"/>
              <w:textAlignment w:val="baseline"/>
              <w:rPr>
                <w:color w:val="000000"/>
                <w:kern w:val="0"/>
              </w:rPr>
            </w:pPr>
          </w:p>
        </w:tc>
      </w:tr>
    </w:tbl>
    <w:p w14:paraId="33DAC513" w14:textId="77777777" w:rsidR="005663C8" w:rsidRDefault="004245BC">
      <w:pPr>
        <w:wordWrap w:val="0"/>
        <w:ind w:right="840" w:firstLineChars="100" w:firstLine="210"/>
        <w:rPr>
          <w:color w:val="000000"/>
          <w:kern w:val="0"/>
        </w:rPr>
      </w:pPr>
      <w:r>
        <w:rPr>
          <w:rFonts w:hint="eastAsia"/>
          <w:color w:val="000000"/>
          <w:kern w:val="0"/>
        </w:rPr>
        <w:t>※Ａ４版</w:t>
      </w:r>
      <w:r>
        <w:rPr>
          <w:rFonts w:eastAsia="ＭＳ ゴシック" w:hint="eastAsia"/>
          <w:color w:val="000000"/>
          <w:kern w:val="0"/>
        </w:rPr>
        <w:t>１枚（１ページ）</w:t>
      </w:r>
      <w:r>
        <w:rPr>
          <w:rFonts w:hint="eastAsia"/>
          <w:color w:val="000000"/>
          <w:kern w:val="0"/>
        </w:rPr>
        <w:t>に記入し、記述する文字に</w:t>
      </w:r>
      <w:r>
        <w:rPr>
          <w:rFonts w:hint="eastAsia"/>
          <w:color w:val="000000"/>
          <w:kern w:val="0"/>
          <w:u w:val="thick" w:color="000000"/>
        </w:rPr>
        <w:t>アンダーライン</w:t>
      </w:r>
      <w:r>
        <w:rPr>
          <w:rFonts w:hint="eastAsia"/>
          <w:color w:val="000000"/>
          <w:kern w:val="0"/>
        </w:rPr>
        <w:t>を使用しないこと。</w:t>
      </w:r>
    </w:p>
    <w:p w14:paraId="7B36CA25" w14:textId="25C424B6" w:rsidR="005663C8" w:rsidRPr="00A6272A" w:rsidRDefault="005663C8" w:rsidP="00A6272A">
      <w:pPr>
        <w:rPr>
          <w:u w:val="single"/>
        </w:rPr>
      </w:pPr>
    </w:p>
    <w:p w14:paraId="7FF5E313" w14:textId="77777777" w:rsidR="005663C8" w:rsidRDefault="004245BC">
      <w:pPr>
        <w:ind w:firstLineChars="100" w:firstLine="210"/>
        <w:jc w:val="center"/>
        <w:rPr>
          <w:sz w:val="30"/>
        </w:rPr>
      </w:pPr>
      <w:r>
        <w:rPr>
          <w:color w:val="000000"/>
          <w:kern w:val="0"/>
        </w:rPr>
        <w:br w:type="page"/>
      </w:r>
      <w:r>
        <w:rPr>
          <w:rFonts w:ascii="ＭＳ ゴシック" w:eastAsia="ＭＳ ゴシック" w:hAnsi="ＭＳ ゴシック" w:hint="eastAsia"/>
          <w:sz w:val="30"/>
        </w:rPr>
        <w:lastRenderedPageBreak/>
        <w:t>＜記述上の留意点＞</w:t>
      </w:r>
    </w:p>
    <w:p w14:paraId="17155700" w14:textId="77777777" w:rsidR="005663C8" w:rsidRDefault="004245BC">
      <w:pPr>
        <w:wordWrap w:val="0"/>
        <w:jc w:val="right"/>
        <w:rPr>
          <w:u w:val="single"/>
        </w:rPr>
      </w:pPr>
      <w:r>
        <w:rPr>
          <w:rFonts w:hint="eastAsia"/>
          <w:u w:val="single"/>
        </w:rPr>
        <w:t xml:space="preserve">商号又は名称：　　　　　　　　　　</w:t>
      </w:r>
    </w:p>
    <w:p w14:paraId="28B761A9" w14:textId="77777777" w:rsidR="005663C8" w:rsidRDefault="005663C8">
      <w:pPr>
        <w:spacing w:line="80" w:lineRule="exact"/>
      </w:pPr>
    </w:p>
    <w:p w14:paraId="1E2A4EE3" w14:textId="77777777" w:rsidR="005663C8" w:rsidRDefault="004245BC">
      <w:pPr>
        <w:jc w:val="center"/>
        <w:rPr>
          <w:rFonts w:ascii="ＭＳ ゴシック" w:eastAsia="ＭＳ ゴシック" w:hAnsi="ＭＳ ゴシック"/>
          <w:sz w:val="30"/>
        </w:rPr>
      </w:pPr>
      <w:r>
        <w:rPr>
          <w:rFonts w:ascii="ＭＳ ゴシック" w:eastAsia="ＭＳ ゴシック" w:hAnsi="ＭＳ ゴシック" w:hint="eastAsia"/>
          <w:sz w:val="30"/>
        </w:rPr>
        <w:t>簡　易　な　施　工　計　画</w:t>
      </w:r>
    </w:p>
    <w:p w14:paraId="582120AC" w14:textId="77777777" w:rsidR="005663C8" w:rsidRDefault="005663C8">
      <w:pPr>
        <w:overflowPunct w:val="0"/>
        <w:spacing w:line="80" w:lineRule="exact"/>
        <w:textAlignment w:val="baseline"/>
        <w:rPr>
          <w:color w:val="0000FF"/>
          <w:kern w:val="0"/>
        </w:rPr>
      </w:pPr>
    </w:p>
    <w:p w14:paraId="09EF47E5" w14:textId="77777777" w:rsidR="005663C8" w:rsidRDefault="004245BC">
      <w:pPr>
        <w:overflowPunct w:val="0"/>
        <w:ind w:firstLineChars="100" w:firstLine="210"/>
        <w:textAlignment w:val="baseline"/>
        <w:rPr>
          <w:color w:val="000000"/>
          <w:kern w:val="0"/>
        </w:rPr>
      </w:pPr>
      <w:r>
        <w:rPr>
          <w:rFonts w:hint="eastAsia"/>
          <w:color w:val="000000"/>
          <w:kern w:val="0"/>
        </w:rPr>
        <w:t>次の工事について、この申請書の内容と同等又は同等以上の施工を行うことを誓約し、申請します。</w:t>
      </w:r>
    </w:p>
    <w:p w14:paraId="3BA5D4C3" w14:textId="77777777" w:rsidR="005663C8" w:rsidRDefault="005663C8">
      <w:pPr>
        <w:overflowPunct w:val="0"/>
        <w:spacing w:line="80" w:lineRule="exact"/>
        <w:textAlignment w:val="baseline"/>
        <w:rPr>
          <w:color w:val="000000"/>
          <w:kern w:val="0"/>
        </w:rPr>
      </w:pPr>
    </w:p>
    <w:p w14:paraId="63E01BFF" w14:textId="77777777" w:rsidR="005663C8" w:rsidRDefault="004245BC">
      <w:pPr>
        <w:overflowPunct w:val="0"/>
        <w:spacing w:line="200" w:lineRule="exact"/>
        <w:textAlignment w:val="baseline"/>
        <w:rPr>
          <w:color w:val="000000"/>
          <w:kern w:val="0"/>
        </w:rPr>
      </w:pPr>
      <w:r>
        <w:rPr>
          <w:rFonts w:hint="eastAsia"/>
          <w:color w:val="000000"/>
          <w:kern w:val="0"/>
        </w:rPr>
        <w:t xml:space="preserve">　工　　事　　名</w:t>
      </w:r>
      <w:r>
        <w:rPr>
          <w:color w:val="000000"/>
          <w:kern w:val="0"/>
        </w:rPr>
        <w:t xml:space="preserve"> </w:t>
      </w:r>
      <w:r>
        <w:rPr>
          <w:rFonts w:hint="eastAsia"/>
          <w:color w:val="000000"/>
          <w:kern w:val="0"/>
        </w:rPr>
        <w:t>：</w:t>
      </w:r>
      <w:r>
        <w:rPr>
          <w:color w:val="000000"/>
          <w:kern w:val="0"/>
        </w:rPr>
        <w:t xml:space="preserve"> </w:t>
      </w:r>
      <w:r>
        <w:rPr>
          <w:rFonts w:hint="eastAsia"/>
          <w:color w:val="FF0000"/>
          <w:kern w:val="0"/>
          <w:sz w:val="22"/>
        </w:rPr>
        <w:t>Ｒ○○　○○○○○工事　　←※工事名が間違っていないか確認を！</w:t>
      </w:r>
    </w:p>
    <w:p w14:paraId="279EF9B4"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4"/>
        <w:gridCol w:w="7615"/>
      </w:tblGrid>
      <w:tr w:rsidR="005663C8" w14:paraId="26C28FF4" w14:textId="77777777">
        <w:trPr>
          <w:trHeight w:val="469"/>
        </w:trPr>
        <w:tc>
          <w:tcPr>
            <w:tcW w:w="2024" w:type="dxa"/>
            <w:vAlign w:val="center"/>
          </w:tcPr>
          <w:p w14:paraId="18DE2FBB" w14:textId="77777777" w:rsidR="005663C8" w:rsidRDefault="004245BC">
            <w:pPr>
              <w:overflowPunct w:val="0"/>
              <w:jc w:val="center"/>
              <w:textAlignment w:val="baseline"/>
              <w:rPr>
                <w:color w:val="000000"/>
                <w:kern w:val="0"/>
              </w:rPr>
            </w:pPr>
            <w:r>
              <w:rPr>
                <w:rFonts w:hint="eastAsia"/>
                <w:color w:val="000000"/>
                <w:kern w:val="0"/>
              </w:rPr>
              <w:t>評　価　項　目</w:t>
            </w:r>
          </w:p>
        </w:tc>
        <w:tc>
          <w:tcPr>
            <w:tcW w:w="7615" w:type="dxa"/>
            <w:vAlign w:val="center"/>
          </w:tcPr>
          <w:p w14:paraId="1ED9DB66" w14:textId="77777777" w:rsidR="005663C8" w:rsidRDefault="004245BC">
            <w:pPr>
              <w:overflowPunct w:val="0"/>
              <w:textAlignment w:val="baseline"/>
              <w:rPr>
                <w:color w:val="000000"/>
                <w:kern w:val="0"/>
              </w:rPr>
            </w:pPr>
            <w:r>
              <w:rPr>
                <w:rFonts w:hint="eastAsia"/>
                <w:color w:val="000000"/>
                <w:kern w:val="0"/>
              </w:rPr>
              <w:t>「施工上の課題への対応」の的確性</w:t>
            </w:r>
          </w:p>
        </w:tc>
      </w:tr>
    </w:tbl>
    <w:p w14:paraId="11194A73" w14:textId="77777777" w:rsidR="005663C8" w:rsidRDefault="005663C8">
      <w:pPr>
        <w:overflowPunct w:val="0"/>
        <w:spacing w:line="80" w:lineRule="exact"/>
        <w:jc w:val="left"/>
        <w:textAlignment w:val="baseline"/>
        <w:rPr>
          <w:color w:val="000000"/>
          <w:kern w:val="0"/>
        </w:rPr>
      </w:pPr>
    </w:p>
    <w:tbl>
      <w:tblPr>
        <w:tblW w:w="9639"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663C8" w14:paraId="38AAB138" w14:textId="77777777">
        <w:trPr>
          <w:trHeight w:val="411"/>
        </w:trPr>
        <w:tc>
          <w:tcPr>
            <w:tcW w:w="9639" w:type="dxa"/>
            <w:vAlign w:val="center"/>
          </w:tcPr>
          <w:p w14:paraId="1249EA35" w14:textId="77777777" w:rsidR="005663C8" w:rsidRDefault="004245BC">
            <w:pPr>
              <w:overflowPunct w:val="0"/>
              <w:ind w:left="-21"/>
              <w:jc w:val="center"/>
              <w:textAlignment w:val="baseline"/>
              <w:rPr>
                <w:color w:val="000000"/>
                <w:kern w:val="0"/>
              </w:rPr>
            </w:pPr>
            <w:r>
              <w:rPr>
                <w:rFonts w:hint="eastAsia"/>
                <w:color w:val="000000"/>
                <w:kern w:val="0"/>
              </w:rPr>
              <w:t>具　体　的　な　施　工　計　画</w:t>
            </w:r>
          </w:p>
        </w:tc>
      </w:tr>
      <w:tr w:rsidR="005663C8" w14:paraId="65EC1D5B" w14:textId="77777777">
        <w:trPr>
          <w:trHeight w:val="11015"/>
        </w:trPr>
        <w:tc>
          <w:tcPr>
            <w:tcW w:w="9639" w:type="dxa"/>
          </w:tcPr>
          <w:p w14:paraId="075D9381" w14:textId="04847B25" w:rsidR="005663C8" w:rsidRDefault="003F27CA">
            <w:pPr>
              <w:overflowPunct w:val="0"/>
              <w:spacing w:line="280" w:lineRule="exact"/>
              <w:textAlignment w:val="baseline"/>
              <w:rPr>
                <w:color w:val="000000"/>
                <w:kern w:val="0"/>
              </w:rPr>
            </w:pPr>
            <w:r>
              <w:rPr>
                <w:noProof/>
              </w:rPr>
              <mc:AlternateContent>
                <mc:Choice Requires="wps">
                  <w:drawing>
                    <wp:anchor distT="0" distB="0" distL="114300" distR="114300" simplePos="0" relativeHeight="251657728" behindDoc="0" locked="0" layoutInCell="1" allowOverlap="1" wp14:anchorId="5D301828" wp14:editId="72C4D74C">
                      <wp:simplePos x="0" y="0"/>
                      <wp:positionH relativeFrom="column">
                        <wp:posOffset>5646420</wp:posOffset>
                      </wp:positionH>
                      <wp:positionV relativeFrom="paragraph">
                        <wp:posOffset>6350</wp:posOffset>
                      </wp:positionV>
                      <wp:extent cx="0" cy="7077075"/>
                      <wp:effectExtent l="80645" t="19050" r="71755" b="19050"/>
                      <wp:wrapNone/>
                      <wp:docPr id="1398213928"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77075"/>
                              </a:xfrm>
                              <a:prstGeom prst="straightConnector1">
                                <a:avLst/>
                              </a:prstGeom>
                              <a:noFill/>
                              <a:ln w="317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81D84D" id="_x0000_t32" coordsize="21600,21600" o:spt="32" o:oned="t" path="m,l21600,21600e" filled="f">
                      <v:path arrowok="t" fillok="f" o:connecttype="none"/>
                      <o:lock v:ext="edit" shapetype="t"/>
                    </v:shapetype>
                    <v:shape id="直線矢印コネクタ 2" o:spid="_x0000_s1026" type="#_x0000_t32" style="position:absolute;margin-left:444.6pt;margin-top:.5pt;width:0;height:55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" strokeweight=".25pt">
                      <v:stroke startarrow="open" endarrow="open"/>
                    </v:shape>
                  </w:pict>
                </mc:Fallback>
              </mc:AlternateContent>
            </w:r>
            <w:r w:rsidR="004245BC">
              <w:rPr>
                <w:rFonts w:hint="eastAsia"/>
                <w:color w:val="000000"/>
                <w:kern w:val="0"/>
              </w:rPr>
              <w:t>○○ということ（工事特性）に鑑み、○○する観点から、次の事項について記述すること。</w:t>
            </w:r>
          </w:p>
          <w:p w14:paraId="2BF06D64" w14:textId="77777777" w:rsidR="005663C8" w:rsidRDefault="005663C8">
            <w:pPr>
              <w:overflowPunct w:val="0"/>
              <w:spacing w:line="220" w:lineRule="exact"/>
              <w:textAlignment w:val="baseline"/>
              <w:rPr>
                <w:color w:val="000000"/>
                <w:kern w:val="0"/>
              </w:rPr>
            </w:pPr>
          </w:p>
          <w:p w14:paraId="41A171A4" w14:textId="77777777" w:rsidR="005663C8" w:rsidRDefault="004245BC">
            <w:pPr>
              <w:overflowPunct w:val="0"/>
              <w:spacing w:line="220" w:lineRule="exact"/>
              <w:textAlignment w:val="baseline"/>
              <w:rPr>
                <w:color w:val="000000"/>
                <w:kern w:val="0"/>
              </w:rPr>
            </w:pPr>
            <w:r>
              <w:rPr>
                <w:rFonts w:hint="eastAsia"/>
                <w:color w:val="000000"/>
                <w:kern w:val="0"/>
              </w:rPr>
              <w:t xml:space="preserve">　①　○○・・・</w:t>
            </w:r>
          </w:p>
          <w:p w14:paraId="69917206" w14:textId="77777777" w:rsidR="005663C8" w:rsidRDefault="004245BC">
            <w:pPr>
              <w:overflowPunct w:val="0"/>
              <w:spacing w:line="220" w:lineRule="exact"/>
              <w:textAlignment w:val="baseline"/>
              <w:rPr>
                <w:color w:val="000000"/>
                <w:kern w:val="0"/>
              </w:rPr>
            </w:pPr>
            <w:r>
              <w:rPr>
                <w:rFonts w:hint="eastAsia"/>
                <w:color w:val="000000"/>
                <w:kern w:val="0"/>
              </w:rPr>
              <w:t xml:space="preserve">　②　△△・・・</w:t>
            </w:r>
          </w:p>
          <w:p w14:paraId="0BD03B08" w14:textId="77777777" w:rsidR="005663C8" w:rsidRDefault="004245BC">
            <w:pPr>
              <w:overflowPunct w:val="0"/>
              <w:spacing w:line="220" w:lineRule="exact"/>
              <w:textAlignment w:val="baseline"/>
              <w:rPr>
                <w:color w:val="000000"/>
                <w:kern w:val="0"/>
              </w:rPr>
            </w:pPr>
            <w:r>
              <w:rPr>
                <w:rFonts w:hint="eastAsia"/>
                <w:color w:val="000000"/>
                <w:kern w:val="0"/>
              </w:rPr>
              <w:t xml:space="preserve">　③</w:t>
            </w:r>
            <w:r>
              <w:rPr>
                <w:color w:val="000000"/>
                <w:kern w:val="0"/>
              </w:rPr>
              <w:t xml:space="preserve">  </w:t>
            </w:r>
            <w:r>
              <w:rPr>
                <w:rFonts w:hint="eastAsia"/>
                <w:color w:val="000000"/>
                <w:kern w:val="0"/>
              </w:rPr>
              <w:t>■■・・・</w:t>
            </w:r>
          </w:p>
          <w:p w14:paraId="4E755621" w14:textId="77777777" w:rsidR="005663C8" w:rsidRDefault="004245BC">
            <w:pPr>
              <w:overflowPunct w:val="0"/>
              <w:spacing w:line="220" w:lineRule="exact"/>
              <w:textAlignment w:val="baseline"/>
              <w:rPr>
                <w:color w:val="000000"/>
                <w:kern w:val="0"/>
              </w:rPr>
            </w:pPr>
            <w:r>
              <w:rPr>
                <w:rFonts w:hint="eastAsia"/>
                <w:color w:val="000000"/>
                <w:kern w:val="0"/>
              </w:rPr>
              <w:t xml:space="preserve">　④</w:t>
            </w:r>
            <w:r>
              <w:rPr>
                <w:color w:val="000000"/>
                <w:kern w:val="0"/>
              </w:rPr>
              <w:t xml:space="preserve">  </w:t>
            </w:r>
            <w:r>
              <w:rPr>
                <w:rFonts w:hint="eastAsia"/>
                <w:color w:val="000000"/>
                <w:kern w:val="0"/>
              </w:rPr>
              <w:t>××・・・</w:t>
            </w:r>
          </w:p>
          <w:p w14:paraId="067620FC" w14:textId="77777777" w:rsidR="005663C8" w:rsidRDefault="005663C8">
            <w:pPr>
              <w:overflowPunct w:val="0"/>
              <w:spacing w:line="220" w:lineRule="exact"/>
              <w:textAlignment w:val="baseline"/>
              <w:rPr>
                <w:color w:val="000000"/>
                <w:kern w:val="0"/>
              </w:rPr>
            </w:pPr>
          </w:p>
          <w:p w14:paraId="7CDC13B9" w14:textId="77777777" w:rsidR="005663C8" w:rsidRDefault="004245BC">
            <w:pPr>
              <w:overflowPunct w:val="0"/>
              <w:spacing w:line="240" w:lineRule="exact"/>
              <w:jc w:val="left"/>
              <w:textAlignment w:val="baseline"/>
              <w:rPr>
                <w:color w:val="000000"/>
                <w:kern w:val="0"/>
              </w:rPr>
            </w:pPr>
            <w:r>
              <w:rPr>
                <w:color w:val="000000"/>
                <w:kern w:val="0"/>
              </w:rPr>
              <w:t xml:space="preserve">  </w:t>
            </w:r>
            <w:r>
              <w:rPr>
                <w:rFonts w:hint="eastAsia"/>
                <w:color w:val="000000"/>
                <w:kern w:val="0"/>
                <w:sz w:val="22"/>
              </w:rPr>
              <w:t>※①</w:t>
            </w:r>
            <w:r>
              <w:rPr>
                <w:rFonts w:hint="eastAsia"/>
                <w:kern w:val="0"/>
                <w:sz w:val="22"/>
              </w:rPr>
              <w:t>～④</w:t>
            </w:r>
            <w:r>
              <w:rPr>
                <w:rFonts w:hint="eastAsia"/>
                <w:color w:val="000000"/>
                <w:kern w:val="0"/>
                <w:sz w:val="22"/>
              </w:rPr>
              <w:t>の記述に対して、</w:t>
            </w:r>
            <w:r>
              <w:rPr>
                <w:rFonts w:hint="eastAsia"/>
                <w:kern w:val="0"/>
                <w:sz w:val="22"/>
              </w:rPr>
              <w:t>他</w:t>
            </w:r>
            <w:r>
              <w:rPr>
                <w:rFonts w:hint="eastAsia"/>
                <w:color w:val="000000"/>
                <w:kern w:val="0"/>
                <w:sz w:val="22"/>
              </w:rPr>
              <w:t>の項目で評価することはないので、</w:t>
            </w:r>
          </w:p>
          <w:p w14:paraId="21ED988B" w14:textId="77777777" w:rsidR="005663C8" w:rsidRDefault="004245BC">
            <w:pPr>
              <w:overflowPunct w:val="0"/>
              <w:spacing w:line="240" w:lineRule="exact"/>
              <w:ind w:left="-21"/>
              <w:textAlignment w:val="baseline"/>
              <w:rPr>
                <w:color w:val="000000"/>
                <w:kern w:val="0"/>
              </w:rPr>
            </w:pPr>
            <w:r>
              <w:rPr>
                <w:rFonts w:hint="eastAsia"/>
                <w:color w:val="000000"/>
                <w:kern w:val="0"/>
                <w:sz w:val="22"/>
              </w:rPr>
              <w:t xml:space="preserve">　　テーマに沿った記述になっているか、再確認</w:t>
            </w:r>
            <w:r>
              <w:rPr>
                <w:rFonts w:hint="eastAsia"/>
                <w:kern w:val="0"/>
                <w:sz w:val="22"/>
              </w:rPr>
              <w:t>すること</w:t>
            </w:r>
          </w:p>
          <w:p w14:paraId="3301DB8C" w14:textId="77777777" w:rsidR="005663C8" w:rsidRDefault="005663C8">
            <w:pPr>
              <w:overflowPunct w:val="0"/>
              <w:spacing w:line="220" w:lineRule="exact"/>
              <w:textAlignment w:val="baseline"/>
              <w:rPr>
                <w:color w:val="000000"/>
                <w:kern w:val="0"/>
              </w:rPr>
            </w:pPr>
          </w:p>
          <w:p w14:paraId="69505589" w14:textId="77777777" w:rsidR="005663C8" w:rsidRDefault="005663C8">
            <w:pPr>
              <w:overflowPunct w:val="0"/>
              <w:spacing w:line="220" w:lineRule="exact"/>
              <w:textAlignment w:val="baseline"/>
              <w:rPr>
                <w:kern w:val="0"/>
              </w:rPr>
            </w:pPr>
          </w:p>
          <w:p w14:paraId="49EE5424" w14:textId="77777777" w:rsidR="005663C8" w:rsidRDefault="005663C8">
            <w:pPr>
              <w:overflowPunct w:val="0"/>
              <w:spacing w:line="220" w:lineRule="exact"/>
              <w:textAlignment w:val="baseline"/>
              <w:rPr>
                <w:color w:val="000000"/>
                <w:kern w:val="0"/>
              </w:rPr>
            </w:pPr>
          </w:p>
          <w:p w14:paraId="571ECE15" w14:textId="77777777" w:rsidR="005663C8" w:rsidRDefault="005663C8">
            <w:pPr>
              <w:overflowPunct w:val="0"/>
              <w:spacing w:line="220" w:lineRule="exact"/>
              <w:textAlignment w:val="baseline"/>
              <w:rPr>
                <w:color w:val="000000"/>
                <w:kern w:val="0"/>
              </w:rPr>
            </w:pPr>
          </w:p>
          <w:p w14:paraId="53D4CFC6" w14:textId="77777777" w:rsidR="005663C8" w:rsidRDefault="005663C8">
            <w:pPr>
              <w:overflowPunct w:val="0"/>
              <w:spacing w:line="220" w:lineRule="exact"/>
              <w:textAlignment w:val="baseline"/>
              <w:rPr>
                <w:color w:val="000000"/>
                <w:kern w:val="0"/>
              </w:rPr>
            </w:pPr>
          </w:p>
          <w:p w14:paraId="2633B819" w14:textId="22A249A9" w:rsidR="005663C8" w:rsidRDefault="003F27CA">
            <w:pPr>
              <w:overflowPunct w:val="0"/>
              <w:textAlignment w:val="baseline"/>
              <w:rPr>
                <w:color w:val="000000"/>
                <w:kern w:val="0"/>
              </w:rPr>
            </w:pPr>
            <w:r>
              <w:rPr>
                <w:noProof/>
              </w:rPr>
              <mc:AlternateContent>
                <mc:Choice Requires="wps">
                  <w:drawing>
                    <wp:anchor distT="0" distB="0" distL="114300" distR="114300" simplePos="0" relativeHeight="251658752" behindDoc="0" locked="0" layoutInCell="1" allowOverlap="1" wp14:anchorId="191B9AB7" wp14:editId="09E49E87">
                      <wp:simplePos x="0" y="0"/>
                      <wp:positionH relativeFrom="column">
                        <wp:posOffset>50800</wp:posOffset>
                      </wp:positionH>
                      <wp:positionV relativeFrom="paragraph">
                        <wp:posOffset>73025</wp:posOffset>
                      </wp:positionV>
                      <wp:extent cx="5895975" cy="3442970"/>
                      <wp:effectExtent l="9525" t="9525" r="9525" b="14605"/>
                      <wp:wrapNone/>
                      <wp:docPr id="151634400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3442970"/>
                              </a:xfrm>
                              <a:prstGeom prst="rect">
                                <a:avLst/>
                              </a:prstGeom>
                              <a:solidFill>
                                <a:srgbClr val="FFFFFF"/>
                              </a:solidFill>
                              <a:ln w="12700">
                                <a:solidFill>
                                  <a:srgbClr val="000000"/>
                                </a:solidFill>
                                <a:prstDash val="dash"/>
                                <a:miter lim="800000"/>
                                <a:headEnd/>
                                <a:tailEnd/>
                              </a:ln>
                            </wps:spPr>
                            <wps:txbx>
                              <w:txbxContent>
                                <w:p w14:paraId="44306109" w14:textId="77777777" w:rsidR="005663C8" w:rsidRDefault="005663C8">
                                  <w:pPr>
                                    <w:overflowPunct w:val="0"/>
                                    <w:spacing w:line="220" w:lineRule="exact"/>
                                    <w:textAlignment w:val="baseline"/>
                                    <w:rPr>
                                      <w:color w:val="000000"/>
                                      <w:kern w:val="0"/>
                                      <w:sz w:val="22"/>
                                    </w:rPr>
                                  </w:pPr>
                                </w:p>
                                <w:p w14:paraId="0F077C1A" w14:textId="77777777" w:rsidR="005663C8" w:rsidRDefault="004245BC">
                                  <w:pPr>
                                    <w:overflowPunct w:val="0"/>
                                    <w:spacing w:line="220" w:lineRule="exact"/>
                                    <w:ind w:firstLineChars="100" w:firstLine="220"/>
                                    <w:textAlignment w:val="baseline"/>
                                    <w:rPr>
                                      <w:color w:val="000000"/>
                                      <w:kern w:val="0"/>
                                    </w:rPr>
                                  </w:pPr>
                                  <w:r>
                                    <w:rPr>
                                      <w:rFonts w:hint="eastAsia"/>
                                      <w:color w:val="000000"/>
                                      <w:kern w:val="0"/>
                                      <w:sz w:val="22"/>
                                    </w:rPr>
                                    <w:t>特に具体的な施工計画（「工程管理」の適切性に係る「簡易な施工計画（補足：工程表）」を除く。）を記述する枠（以下「記述枠」という。）内の</w:t>
                                  </w:r>
                                  <w:r>
                                    <w:rPr>
                                      <w:rFonts w:eastAsia="ＭＳ ゴシック" w:hint="eastAsia"/>
                                      <w:color w:val="000000"/>
                                      <w:kern w:val="0"/>
                                      <w:sz w:val="22"/>
                                    </w:rPr>
                                    <w:t>文字の大きさの規格は</w:t>
                                  </w:r>
                                  <w:r>
                                    <w:rPr>
                                      <w:rFonts w:ascii="ＭＳ ゴシック" w:hAnsi="ＭＳ ゴシック"/>
                                      <w:color w:val="000000"/>
                                      <w:kern w:val="0"/>
                                      <w:sz w:val="22"/>
                                    </w:rPr>
                                    <w:t>10.5</w:t>
                                  </w:r>
                                  <w:r>
                                    <w:rPr>
                                      <w:rFonts w:eastAsia="ＭＳ ゴシック" w:hint="eastAsia"/>
                                      <w:color w:val="000000"/>
                                      <w:kern w:val="0"/>
                                      <w:sz w:val="22"/>
                                    </w:rPr>
                                    <w:t>ﾎﾟｲﾝﾄ以上</w:t>
                                  </w:r>
                                  <w:r>
                                    <w:rPr>
                                      <w:rFonts w:hint="eastAsia"/>
                                      <w:color w:val="000000"/>
                                      <w:kern w:val="0"/>
                                      <w:sz w:val="22"/>
                                    </w:rPr>
                                    <w:t>とする。</w:t>
                                  </w:r>
                                </w:p>
                                <w:p w14:paraId="2D309F27" w14:textId="77777777" w:rsidR="005663C8" w:rsidRDefault="004245BC">
                                  <w:pPr>
                                    <w:overflowPunct w:val="0"/>
                                    <w:spacing w:line="220" w:lineRule="exact"/>
                                    <w:textAlignment w:val="baseline"/>
                                    <w:rPr>
                                      <w:color w:val="000000"/>
                                      <w:kern w:val="0"/>
                                    </w:rPr>
                                  </w:pPr>
                                  <w:r>
                                    <w:rPr>
                                      <w:rFonts w:hint="eastAsia"/>
                                      <w:color w:val="000000"/>
                                      <w:kern w:val="0"/>
                                      <w:sz w:val="22"/>
                                    </w:rPr>
                                    <w:t xml:space="preserve">　なお、</w:t>
                                  </w:r>
                                  <w:r>
                                    <w:rPr>
                                      <w:rFonts w:eastAsia="ＭＳ ゴシック" w:hint="eastAsia"/>
                                      <w:color w:val="000000"/>
                                      <w:kern w:val="0"/>
                                      <w:sz w:val="22"/>
                                    </w:rPr>
                                    <w:t>「記述枠」の規格値は縦</w:t>
                                  </w:r>
                                  <w:r>
                                    <w:rPr>
                                      <w:rFonts w:ascii="ＭＳ ゴシック" w:hAnsi="ＭＳ ゴシック"/>
                                      <w:color w:val="000000"/>
                                      <w:kern w:val="0"/>
                                      <w:sz w:val="22"/>
                                    </w:rPr>
                                    <w:t>21.0cm</w:t>
                                  </w:r>
                                  <w:r>
                                    <w:rPr>
                                      <w:rFonts w:ascii="ＭＳ ゴシック" w:eastAsia="ＭＳ ゴシック" w:hAnsi="ＭＳ ゴシック" w:hint="eastAsia"/>
                                      <w:color w:val="000000"/>
                                      <w:kern w:val="0"/>
                                      <w:sz w:val="22"/>
                                    </w:rPr>
                                    <w:t>、</w:t>
                                  </w:r>
                                  <w:r>
                                    <w:rPr>
                                      <w:rFonts w:eastAsia="ＭＳ ゴシック" w:hint="eastAsia"/>
                                      <w:color w:val="000000"/>
                                      <w:kern w:val="0"/>
                                      <w:sz w:val="22"/>
                                    </w:rPr>
                                    <w:t>横</w:t>
                                  </w:r>
                                  <w:r>
                                    <w:rPr>
                                      <w:rFonts w:ascii="ＭＳ ゴシック" w:hAnsi="ＭＳ ゴシック"/>
                                      <w:color w:val="000000"/>
                                      <w:kern w:val="0"/>
                                      <w:sz w:val="22"/>
                                    </w:rPr>
                                    <w:t>17</w:t>
                                  </w:r>
                                  <w:r>
                                    <w:rPr>
                                      <w:rFonts w:ascii="ＭＳ ゴシック" w:hAnsi="ＭＳ ゴシック" w:hint="eastAsia"/>
                                      <w:color w:val="000000"/>
                                      <w:kern w:val="0"/>
                                      <w:sz w:val="22"/>
                                    </w:rPr>
                                    <w:t>.</w:t>
                                  </w:r>
                                  <w:r>
                                    <w:rPr>
                                      <w:rFonts w:ascii="ＭＳ ゴシック" w:hAnsi="ＭＳ ゴシック"/>
                                      <w:color w:val="000000"/>
                                      <w:kern w:val="0"/>
                                      <w:sz w:val="22"/>
                                    </w:rPr>
                                    <w:t>0cm</w:t>
                                  </w:r>
                                  <w:r>
                                    <w:rPr>
                                      <w:rFonts w:eastAsia="ＭＳ ゴシック" w:hint="eastAsia"/>
                                      <w:color w:val="000000"/>
                                      <w:kern w:val="0"/>
                                      <w:sz w:val="22"/>
                                    </w:rPr>
                                    <w:t>以内</w:t>
                                  </w:r>
                                  <w:r>
                                    <w:rPr>
                                      <w:rFonts w:hint="eastAsia"/>
                                      <w:color w:val="000000"/>
                                      <w:kern w:val="0"/>
                                      <w:sz w:val="22"/>
                                    </w:rPr>
                                    <w:t>とし、</w:t>
                                  </w:r>
                                  <w:r>
                                    <w:rPr>
                                      <w:rFonts w:ascii="ＭＳ ゴシック" w:eastAsia="ＭＳ ゴシック" w:hAnsi="ＭＳ ゴシック" w:hint="eastAsia"/>
                                      <w:color w:val="000000"/>
                                      <w:kern w:val="0"/>
                                      <w:sz w:val="22"/>
                                    </w:rPr>
                                    <w:t>55行</w:t>
                                  </w:r>
                                  <w:r>
                                    <w:rPr>
                                      <w:rFonts w:eastAsia="ＭＳ ゴシック" w:hint="eastAsia"/>
                                      <w:color w:val="000000"/>
                                      <w:kern w:val="0"/>
                                      <w:sz w:val="22"/>
                                    </w:rPr>
                                    <w:t>以内</w:t>
                                  </w:r>
                                  <w:r>
                                    <w:rPr>
                                      <w:rFonts w:hint="eastAsia"/>
                                      <w:color w:val="000000"/>
                                      <w:kern w:val="0"/>
                                      <w:sz w:val="22"/>
                                    </w:rPr>
                                    <w:t>で規格値以内の「記述枠」内に</w:t>
                                  </w:r>
                                  <w:r>
                                    <w:rPr>
                                      <w:rFonts w:eastAsia="ＭＳ ゴシック" w:hint="eastAsia"/>
                                      <w:color w:val="000000"/>
                                      <w:kern w:val="0"/>
                                      <w:sz w:val="22"/>
                                    </w:rPr>
                                    <w:t>アンダーラインを使用しない</w:t>
                                  </w:r>
                                  <w:r>
                                    <w:rPr>
                                      <w:rFonts w:hint="eastAsia"/>
                                      <w:color w:val="000000"/>
                                      <w:kern w:val="0"/>
                                      <w:sz w:val="22"/>
                                    </w:rPr>
                                    <w:t>で記述することとし、アンダーラインを使用して記述した箇所については、評価の対象としないので注意すること。</w:t>
                                  </w:r>
                                </w:p>
                                <w:p w14:paraId="3D566D5D" w14:textId="77777777" w:rsidR="005663C8" w:rsidRDefault="004245BC">
                                  <w:pPr>
                                    <w:overflowPunct w:val="0"/>
                                    <w:spacing w:line="220" w:lineRule="exact"/>
                                    <w:textAlignment w:val="baseline"/>
                                    <w:rPr>
                                      <w:color w:val="000000"/>
                                      <w:kern w:val="0"/>
                                    </w:rPr>
                                  </w:pPr>
                                  <w:r>
                                    <w:rPr>
                                      <w:rFonts w:hint="eastAsia"/>
                                      <w:color w:val="000000"/>
                                      <w:kern w:val="0"/>
                                    </w:rPr>
                                    <w:t xml:space="preserve">　また</w:t>
                                  </w:r>
                                  <w:r>
                                    <w:rPr>
                                      <w:rFonts w:hint="eastAsia"/>
                                      <w:color w:val="000000"/>
                                      <w:kern w:val="0"/>
                                      <w:sz w:val="22"/>
                                    </w:rPr>
                                    <w:t>、執行機関での印刷結果において、以下の項目に一つでも該当する場合は、「記述枠」内の全ての記述を評価の対象外とする。</w:t>
                                  </w:r>
                                </w:p>
                                <w:p w14:paraId="37AE6C97"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①</w:t>
                                  </w:r>
                                  <w:r>
                                    <w:rPr>
                                      <w:rFonts w:ascii="ＭＳ ゴシック" w:hAnsi="ＭＳ ゴシック"/>
                                      <w:color w:val="000000"/>
                                      <w:kern w:val="0"/>
                                      <w:sz w:val="22"/>
                                    </w:rPr>
                                    <w:t xml:space="preserve"> </w:t>
                                  </w:r>
                                  <w:r>
                                    <w:rPr>
                                      <w:rFonts w:eastAsia="ＭＳ ゴシック" w:hint="eastAsia"/>
                                      <w:color w:val="000000"/>
                                      <w:kern w:val="0"/>
                                      <w:sz w:val="22"/>
                                    </w:rPr>
                                    <w:t>文字の大きさが明らかに</w:t>
                                  </w:r>
                                  <w:r>
                                    <w:rPr>
                                      <w:rFonts w:ascii="ＭＳ ゴシック" w:eastAsia="ＭＳ ゴシック" w:hAnsi="ＭＳ ゴシック" w:hint="eastAsia"/>
                                      <w:color w:val="000000"/>
                                      <w:kern w:val="0"/>
                                      <w:sz w:val="22"/>
                                    </w:rPr>
                                    <w:t>10.5</w:t>
                                  </w:r>
                                  <w:r>
                                    <w:rPr>
                                      <w:rFonts w:eastAsia="ＭＳ ゴシック" w:hint="eastAsia"/>
                                      <w:color w:val="000000"/>
                                      <w:kern w:val="0"/>
                                      <w:sz w:val="22"/>
                                    </w:rPr>
                                    <w:t>ポイントを下回る場合</w:t>
                                  </w:r>
                                  <w:r>
                                    <w:rPr>
                                      <w:rFonts w:ascii="ＭＳ ゴシック" w:hAnsi="ＭＳ ゴシック"/>
                                      <w:color w:val="000000"/>
                                      <w:kern w:val="0"/>
                                      <w:sz w:val="22"/>
                                    </w:rPr>
                                    <w:t xml:space="preserve"> </w:t>
                                  </w:r>
                                </w:p>
                                <w:p w14:paraId="3988B499"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②「記述枠」が縦・横いずれか一方でも規格値か</w:t>
                                  </w:r>
                                  <w:r>
                                    <w:rPr>
                                      <w:rFonts w:ascii="ＭＳ ゴシック" w:eastAsia="ＭＳ ゴシック" w:hAnsi="ＭＳ ゴシック" w:hint="eastAsia"/>
                                      <w:color w:val="000000"/>
                                      <w:kern w:val="0"/>
                                      <w:sz w:val="22"/>
                                    </w:rPr>
                                    <w:t>ら５mmを</w:t>
                                  </w:r>
                                  <w:r>
                                    <w:rPr>
                                      <w:rFonts w:eastAsia="ＭＳ ゴシック" w:hint="eastAsia"/>
                                      <w:color w:val="000000"/>
                                      <w:kern w:val="0"/>
                                      <w:sz w:val="22"/>
                                    </w:rPr>
                                    <w:t>超えて大きい場合</w:t>
                                  </w:r>
                                </w:p>
                                <w:p w14:paraId="4C851FF5"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③「記述枠」内に</w:t>
                                  </w:r>
                                  <w:r>
                                    <w:rPr>
                                      <w:rFonts w:ascii="ＭＳ ゴシック" w:eastAsia="ＭＳ ゴシック" w:hAnsi="ＭＳ ゴシック" w:hint="eastAsia"/>
                                      <w:color w:val="000000"/>
                                      <w:kern w:val="0"/>
                                      <w:sz w:val="22"/>
                                    </w:rPr>
                                    <w:t>56</w:t>
                                  </w:r>
                                  <w:r>
                                    <w:rPr>
                                      <w:rFonts w:eastAsia="ＭＳ ゴシック" w:hint="eastAsia"/>
                                      <w:color w:val="000000"/>
                                      <w:kern w:val="0"/>
                                      <w:sz w:val="22"/>
                                    </w:rPr>
                                    <w:t>行以上の記述がある場合</w:t>
                                  </w:r>
                                </w:p>
                                <w:p w14:paraId="2A27D3B2"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④</w:t>
                                  </w:r>
                                  <w:r>
                                    <w:rPr>
                                      <w:rFonts w:ascii="ＭＳ ゴシック" w:hAnsi="ＭＳ ゴシック"/>
                                      <w:color w:val="000000"/>
                                      <w:kern w:val="0"/>
                                      <w:sz w:val="22"/>
                                    </w:rPr>
                                    <w:t xml:space="preserve"> </w:t>
                                  </w:r>
                                  <w:r>
                                    <w:rPr>
                                      <w:rFonts w:eastAsia="ＭＳ ゴシック" w:hint="eastAsia"/>
                                      <w:color w:val="000000"/>
                                      <w:kern w:val="0"/>
                                      <w:sz w:val="22"/>
                                    </w:rPr>
                                    <w:t>Ａ４版でない場合</w:t>
                                  </w:r>
                                </w:p>
                                <w:p w14:paraId="54F11766"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⑤</w:t>
                                  </w:r>
                                  <w:r>
                                    <w:rPr>
                                      <w:rFonts w:ascii="ＭＳ ゴシック" w:hAnsi="ＭＳ ゴシック"/>
                                      <w:color w:val="000000"/>
                                      <w:kern w:val="0"/>
                                      <w:sz w:val="22"/>
                                    </w:rPr>
                                    <w:t xml:space="preserve"> </w:t>
                                  </w:r>
                                  <w:r>
                                    <w:rPr>
                                      <w:rFonts w:eastAsia="ＭＳ ゴシック" w:hint="eastAsia"/>
                                      <w:color w:val="000000"/>
                                      <w:kern w:val="0"/>
                                      <w:sz w:val="22"/>
                                    </w:rPr>
                                    <w:t>指定の枚数を超えて記述している場合</w:t>
                                  </w:r>
                                </w:p>
                                <w:p w14:paraId="401B85B0" w14:textId="77777777" w:rsidR="005663C8" w:rsidRDefault="005663C8">
                                  <w:pPr>
                                    <w:overflowPunct w:val="0"/>
                                    <w:spacing w:line="220" w:lineRule="exact"/>
                                    <w:textAlignment w:val="baseline"/>
                                    <w:rPr>
                                      <w:color w:val="000000"/>
                                      <w:kern w:val="0"/>
                                    </w:rPr>
                                  </w:pPr>
                                </w:p>
                                <w:p w14:paraId="7AE47E69" w14:textId="77777777" w:rsidR="005663C8" w:rsidRDefault="004245BC">
                                  <w:pPr>
                                    <w:overflowPunct w:val="0"/>
                                    <w:spacing w:line="220" w:lineRule="exact"/>
                                    <w:textAlignment w:val="baseline"/>
                                    <w:rPr>
                                      <w:color w:val="000000"/>
                                      <w:kern w:val="0"/>
                                    </w:rPr>
                                  </w:pPr>
                                  <w:r>
                                    <w:rPr>
                                      <w:rFonts w:hint="eastAsia"/>
                                      <w:color w:val="000000"/>
                                      <w:kern w:val="0"/>
                                      <w:sz w:val="22"/>
                                    </w:rPr>
                                    <w:t>注１：手書きの場合も同様とする。</w:t>
                                  </w:r>
                                </w:p>
                                <w:p w14:paraId="2AD27B4E" w14:textId="77777777" w:rsidR="005663C8" w:rsidRDefault="004245BC">
                                  <w:pPr>
                                    <w:overflowPunct w:val="0"/>
                                    <w:spacing w:line="220" w:lineRule="exact"/>
                                    <w:ind w:left="660" w:hangingChars="300" w:hanging="660"/>
                                    <w:textAlignment w:val="baseline"/>
                                    <w:rPr>
                                      <w:color w:val="000000"/>
                                      <w:kern w:val="0"/>
                                    </w:rPr>
                                  </w:pPr>
                                  <w:r>
                                    <w:rPr>
                                      <w:rFonts w:hint="eastAsia"/>
                                      <w:color w:val="000000"/>
                                      <w:kern w:val="0"/>
                                      <w:sz w:val="22"/>
                                    </w:rPr>
                                    <w:t>注２：文字のうち、写真・図・表等（以下「図表等」という。）の表題、図表等と一体とみなすことができる名称等、また、英数字・単位・記号・カタカナ等は上記①の対象外とする。</w:t>
                                  </w:r>
                                </w:p>
                                <w:p w14:paraId="67D12E3C" w14:textId="77777777" w:rsidR="005663C8" w:rsidRDefault="004245BC">
                                  <w:pPr>
                                    <w:overflowPunct w:val="0"/>
                                    <w:spacing w:line="220" w:lineRule="exact"/>
                                    <w:ind w:left="660" w:hangingChars="300" w:hanging="660"/>
                                    <w:textAlignment w:val="baseline"/>
                                    <w:rPr>
                                      <w:color w:val="000000"/>
                                      <w:kern w:val="0"/>
                                    </w:rPr>
                                  </w:pPr>
                                  <w:r>
                                    <w:rPr>
                                      <w:rFonts w:hint="eastAsia"/>
                                      <w:color w:val="000000"/>
                                      <w:kern w:val="0"/>
                                      <w:sz w:val="22"/>
                                    </w:rPr>
                                    <w:t>注３：「記述枠」内に県が記載している文章については、テーマ番号以外は削除しても良いが、記載が残っている場合は、行数に含める。</w:t>
                                  </w:r>
                                </w:p>
                                <w:p w14:paraId="5EE797E6" w14:textId="77777777" w:rsidR="005663C8" w:rsidRDefault="004245BC">
                                  <w:pPr>
                                    <w:overflowPunct w:val="0"/>
                                    <w:spacing w:line="220" w:lineRule="exact"/>
                                    <w:textAlignment w:val="baseline"/>
                                    <w:rPr>
                                      <w:color w:val="000000"/>
                                      <w:kern w:val="0"/>
                                    </w:rPr>
                                  </w:pPr>
                                  <w:r>
                                    <w:rPr>
                                      <w:rFonts w:hint="eastAsia"/>
                                      <w:color w:val="000000"/>
                                      <w:kern w:val="0"/>
                                      <w:sz w:val="22"/>
                                    </w:rPr>
                                    <w:t>注４：空白行は、行数に含めない。</w:t>
                                  </w:r>
                                </w:p>
                                <w:p w14:paraId="75BB462B" w14:textId="77777777" w:rsidR="005663C8" w:rsidRDefault="004245BC">
                                  <w:pPr>
                                    <w:overflowPunct w:val="0"/>
                                    <w:spacing w:line="220" w:lineRule="exact"/>
                                    <w:textAlignment w:val="baseline"/>
                                    <w:rPr>
                                      <w:color w:val="000000"/>
                                      <w:kern w:val="0"/>
                                      <w:sz w:val="22"/>
                                    </w:rPr>
                                  </w:pPr>
                                  <w:r>
                                    <w:rPr>
                                      <w:rFonts w:hint="eastAsia"/>
                                      <w:color w:val="000000"/>
                                      <w:kern w:val="0"/>
                                      <w:sz w:val="22"/>
                                    </w:rPr>
                                    <w:t>注５：写真・図は行数に含めないが、表中の行は行数に含める。</w:t>
                                  </w:r>
                                </w:p>
                                <w:p w14:paraId="2C7FC3E0" w14:textId="77777777" w:rsidR="005663C8" w:rsidRDefault="005663C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B9AB7" id="_x0000_t202" coordsize="21600,21600" o:spt="202" path="m,l,21600r21600,l21600,xe">
                      <v:stroke joinstyle="miter"/>
                      <v:path gradientshapeok="t" o:connecttype="rect"/>
                    </v:shapetype>
                    <v:shape id="Text Box 3" o:spid="_x0000_s1026" type="#_x0000_t202" style="position:absolute;left:0;text-align:left;margin-left:4pt;margin-top:5.75pt;width:464.25pt;height:271.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" strokeweight="1pt">
                      <v:stroke dashstyle="dash"/>
                      <v:textbox inset="5.85pt,.7pt,5.85pt,.7pt">
                        <w:txbxContent>
                          <w:p w14:paraId="44306109" w14:textId="77777777" w:rsidR="005663C8" w:rsidRDefault="005663C8">
                            <w:pPr>
                              <w:overflowPunct w:val="0"/>
                              <w:spacing w:line="220" w:lineRule="exact"/>
                              <w:textAlignment w:val="baseline"/>
                              <w:rPr>
                                <w:color w:val="000000"/>
                                <w:kern w:val="0"/>
                                <w:sz w:val="22"/>
                              </w:rPr>
                            </w:pPr>
                          </w:p>
                          <w:p w14:paraId="0F077C1A" w14:textId="77777777" w:rsidR="005663C8" w:rsidRDefault="004245BC">
                            <w:pPr>
                              <w:overflowPunct w:val="0"/>
                              <w:spacing w:line="220" w:lineRule="exact"/>
                              <w:ind w:firstLineChars="100" w:firstLine="220"/>
                              <w:textAlignment w:val="baseline"/>
                              <w:rPr>
                                <w:color w:val="000000"/>
                                <w:kern w:val="0"/>
                              </w:rPr>
                            </w:pPr>
                            <w:r>
                              <w:rPr>
                                <w:rFonts w:hint="eastAsia"/>
                                <w:color w:val="000000"/>
                                <w:kern w:val="0"/>
                                <w:sz w:val="22"/>
                              </w:rPr>
                              <w:t>特に具体的な施工計画（「工程管理」の適切性に係る「簡易な施工計画（補足：工程表）」を除く。）を記述する枠（以下「記述枠」という。）内の</w:t>
                            </w:r>
                            <w:r>
                              <w:rPr>
                                <w:rFonts w:eastAsia="ＭＳ ゴシック" w:hint="eastAsia"/>
                                <w:color w:val="000000"/>
                                <w:kern w:val="0"/>
                                <w:sz w:val="22"/>
                              </w:rPr>
                              <w:t>文字の大きさの規格は</w:t>
                            </w:r>
                            <w:r>
                              <w:rPr>
                                <w:rFonts w:ascii="ＭＳ ゴシック" w:hAnsi="ＭＳ ゴシック"/>
                                <w:color w:val="000000"/>
                                <w:kern w:val="0"/>
                                <w:sz w:val="22"/>
                              </w:rPr>
                              <w:t>10.5</w:t>
                            </w:r>
                            <w:r>
                              <w:rPr>
                                <w:rFonts w:eastAsia="ＭＳ ゴシック" w:hint="eastAsia"/>
                                <w:color w:val="000000"/>
                                <w:kern w:val="0"/>
                                <w:sz w:val="22"/>
                              </w:rPr>
                              <w:t>ﾎﾟｲﾝﾄ以上</w:t>
                            </w:r>
                            <w:r>
                              <w:rPr>
                                <w:rFonts w:hint="eastAsia"/>
                                <w:color w:val="000000"/>
                                <w:kern w:val="0"/>
                                <w:sz w:val="22"/>
                              </w:rPr>
                              <w:t>とする。</w:t>
                            </w:r>
                          </w:p>
                          <w:p w14:paraId="2D309F27" w14:textId="77777777" w:rsidR="005663C8" w:rsidRDefault="004245BC">
                            <w:pPr>
                              <w:overflowPunct w:val="0"/>
                              <w:spacing w:line="220" w:lineRule="exact"/>
                              <w:textAlignment w:val="baseline"/>
                              <w:rPr>
                                <w:color w:val="000000"/>
                                <w:kern w:val="0"/>
                              </w:rPr>
                            </w:pPr>
                            <w:r>
                              <w:rPr>
                                <w:rFonts w:hint="eastAsia"/>
                                <w:color w:val="000000"/>
                                <w:kern w:val="0"/>
                                <w:sz w:val="22"/>
                              </w:rPr>
                              <w:t xml:space="preserve">　なお、</w:t>
                            </w:r>
                            <w:r>
                              <w:rPr>
                                <w:rFonts w:eastAsia="ＭＳ ゴシック" w:hint="eastAsia"/>
                                <w:color w:val="000000"/>
                                <w:kern w:val="0"/>
                                <w:sz w:val="22"/>
                              </w:rPr>
                              <w:t>「記述枠」の規格値は縦</w:t>
                            </w:r>
                            <w:r>
                              <w:rPr>
                                <w:rFonts w:ascii="ＭＳ ゴシック" w:hAnsi="ＭＳ ゴシック"/>
                                <w:color w:val="000000"/>
                                <w:kern w:val="0"/>
                                <w:sz w:val="22"/>
                              </w:rPr>
                              <w:t>21.0cm</w:t>
                            </w:r>
                            <w:r>
                              <w:rPr>
                                <w:rFonts w:ascii="ＭＳ ゴシック" w:eastAsia="ＭＳ ゴシック" w:hAnsi="ＭＳ ゴシック" w:hint="eastAsia"/>
                                <w:color w:val="000000"/>
                                <w:kern w:val="0"/>
                                <w:sz w:val="22"/>
                              </w:rPr>
                              <w:t>、</w:t>
                            </w:r>
                            <w:r>
                              <w:rPr>
                                <w:rFonts w:eastAsia="ＭＳ ゴシック" w:hint="eastAsia"/>
                                <w:color w:val="000000"/>
                                <w:kern w:val="0"/>
                                <w:sz w:val="22"/>
                              </w:rPr>
                              <w:t>横</w:t>
                            </w:r>
                            <w:r>
                              <w:rPr>
                                <w:rFonts w:ascii="ＭＳ ゴシック" w:hAnsi="ＭＳ ゴシック"/>
                                <w:color w:val="000000"/>
                                <w:kern w:val="0"/>
                                <w:sz w:val="22"/>
                              </w:rPr>
                              <w:t>17</w:t>
                            </w:r>
                            <w:r>
                              <w:rPr>
                                <w:rFonts w:ascii="ＭＳ ゴシック" w:hAnsi="ＭＳ ゴシック" w:hint="eastAsia"/>
                                <w:color w:val="000000"/>
                                <w:kern w:val="0"/>
                                <w:sz w:val="22"/>
                              </w:rPr>
                              <w:t>.</w:t>
                            </w:r>
                            <w:r>
                              <w:rPr>
                                <w:rFonts w:ascii="ＭＳ ゴシック" w:hAnsi="ＭＳ ゴシック"/>
                                <w:color w:val="000000"/>
                                <w:kern w:val="0"/>
                                <w:sz w:val="22"/>
                              </w:rPr>
                              <w:t>0cm</w:t>
                            </w:r>
                            <w:r>
                              <w:rPr>
                                <w:rFonts w:eastAsia="ＭＳ ゴシック" w:hint="eastAsia"/>
                                <w:color w:val="000000"/>
                                <w:kern w:val="0"/>
                                <w:sz w:val="22"/>
                              </w:rPr>
                              <w:t>以内</w:t>
                            </w:r>
                            <w:r>
                              <w:rPr>
                                <w:rFonts w:hint="eastAsia"/>
                                <w:color w:val="000000"/>
                                <w:kern w:val="0"/>
                                <w:sz w:val="22"/>
                              </w:rPr>
                              <w:t>とし、</w:t>
                            </w:r>
                            <w:r>
                              <w:rPr>
                                <w:rFonts w:ascii="ＭＳ ゴシック" w:eastAsia="ＭＳ ゴシック" w:hAnsi="ＭＳ ゴシック" w:hint="eastAsia"/>
                                <w:color w:val="000000"/>
                                <w:kern w:val="0"/>
                                <w:sz w:val="22"/>
                              </w:rPr>
                              <w:t>55行</w:t>
                            </w:r>
                            <w:r>
                              <w:rPr>
                                <w:rFonts w:eastAsia="ＭＳ ゴシック" w:hint="eastAsia"/>
                                <w:color w:val="000000"/>
                                <w:kern w:val="0"/>
                                <w:sz w:val="22"/>
                              </w:rPr>
                              <w:t>以内</w:t>
                            </w:r>
                            <w:r>
                              <w:rPr>
                                <w:rFonts w:hint="eastAsia"/>
                                <w:color w:val="000000"/>
                                <w:kern w:val="0"/>
                                <w:sz w:val="22"/>
                              </w:rPr>
                              <w:t>で規格値以内の「記述枠」内に</w:t>
                            </w:r>
                            <w:r>
                              <w:rPr>
                                <w:rFonts w:eastAsia="ＭＳ ゴシック" w:hint="eastAsia"/>
                                <w:color w:val="000000"/>
                                <w:kern w:val="0"/>
                                <w:sz w:val="22"/>
                              </w:rPr>
                              <w:t>アンダーラインを使用しない</w:t>
                            </w:r>
                            <w:r>
                              <w:rPr>
                                <w:rFonts w:hint="eastAsia"/>
                                <w:color w:val="000000"/>
                                <w:kern w:val="0"/>
                                <w:sz w:val="22"/>
                              </w:rPr>
                              <w:t>で記述することとし、アンダーラインを使用して記述した箇所については、評価の対象としないので注意すること。</w:t>
                            </w:r>
                          </w:p>
                          <w:p w14:paraId="3D566D5D" w14:textId="77777777" w:rsidR="005663C8" w:rsidRDefault="004245BC">
                            <w:pPr>
                              <w:overflowPunct w:val="0"/>
                              <w:spacing w:line="220" w:lineRule="exact"/>
                              <w:textAlignment w:val="baseline"/>
                              <w:rPr>
                                <w:color w:val="000000"/>
                                <w:kern w:val="0"/>
                              </w:rPr>
                            </w:pPr>
                            <w:r>
                              <w:rPr>
                                <w:rFonts w:hint="eastAsia"/>
                                <w:color w:val="000000"/>
                                <w:kern w:val="0"/>
                              </w:rPr>
                              <w:t xml:space="preserve">　また</w:t>
                            </w:r>
                            <w:r>
                              <w:rPr>
                                <w:rFonts w:hint="eastAsia"/>
                                <w:color w:val="000000"/>
                                <w:kern w:val="0"/>
                                <w:sz w:val="22"/>
                              </w:rPr>
                              <w:t>、執行機関での印刷結果において、以下の項目に一つでも該当する場合は、「記述枠」内の全ての記述を評価の対象外とする。</w:t>
                            </w:r>
                          </w:p>
                          <w:p w14:paraId="37AE6C97"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①</w:t>
                            </w:r>
                            <w:r>
                              <w:rPr>
                                <w:rFonts w:ascii="ＭＳ ゴシック" w:hAnsi="ＭＳ ゴシック"/>
                                <w:color w:val="000000"/>
                                <w:kern w:val="0"/>
                                <w:sz w:val="22"/>
                              </w:rPr>
                              <w:t xml:space="preserve"> </w:t>
                            </w:r>
                            <w:r>
                              <w:rPr>
                                <w:rFonts w:eastAsia="ＭＳ ゴシック" w:hint="eastAsia"/>
                                <w:color w:val="000000"/>
                                <w:kern w:val="0"/>
                                <w:sz w:val="22"/>
                              </w:rPr>
                              <w:t>文字の大きさが明らかに</w:t>
                            </w:r>
                            <w:r>
                              <w:rPr>
                                <w:rFonts w:ascii="ＭＳ ゴシック" w:eastAsia="ＭＳ ゴシック" w:hAnsi="ＭＳ ゴシック" w:hint="eastAsia"/>
                                <w:color w:val="000000"/>
                                <w:kern w:val="0"/>
                                <w:sz w:val="22"/>
                              </w:rPr>
                              <w:t>10.5</w:t>
                            </w:r>
                            <w:r>
                              <w:rPr>
                                <w:rFonts w:eastAsia="ＭＳ ゴシック" w:hint="eastAsia"/>
                                <w:color w:val="000000"/>
                                <w:kern w:val="0"/>
                                <w:sz w:val="22"/>
                              </w:rPr>
                              <w:t>ポイントを下回る場合</w:t>
                            </w:r>
                            <w:r>
                              <w:rPr>
                                <w:rFonts w:ascii="ＭＳ ゴシック" w:hAnsi="ＭＳ ゴシック"/>
                                <w:color w:val="000000"/>
                                <w:kern w:val="0"/>
                                <w:sz w:val="22"/>
                              </w:rPr>
                              <w:t xml:space="preserve"> </w:t>
                            </w:r>
                          </w:p>
                          <w:p w14:paraId="3988B499"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②「記述枠」が縦・横いずれか一方でも規格値か</w:t>
                            </w:r>
                            <w:r>
                              <w:rPr>
                                <w:rFonts w:ascii="ＭＳ ゴシック" w:eastAsia="ＭＳ ゴシック" w:hAnsi="ＭＳ ゴシック" w:hint="eastAsia"/>
                                <w:color w:val="000000"/>
                                <w:kern w:val="0"/>
                                <w:sz w:val="22"/>
                              </w:rPr>
                              <w:t>ら５mmを</w:t>
                            </w:r>
                            <w:r>
                              <w:rPr>
                                <w:rFonts w:eastAsia="ＭＳ ゴシック" w:hint="eastAsia"/>
                                <w:color w:val="000000"/>
                                <w:kern w:val="0"/>
                                <w:sz w:val="22"/>
                              </w:rPr>
                              <w:t>超えて大きい場合</w:t>
                            </w:r>
                          </w:p>
                          <w:p w14:paraId="4C851FF5"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③「記述枠」内に</w:t>
                            </w:r>
                            <w:r>
                              <w:rPr>
                                <w:rFonts w:ascii="ＭＳ ゴシック" w:eastAsia="ＭＳ ゴシック" w:hAnsi="ＭＳ ゴシック" w:hint="eastAsia"/>
                                <w:color w:val="000000"/>
                                <w:kern w:val="0"/>
                                <w:sz w:val="22"/>
                              </w:rPr>
                              <w:t>56</w:t>
                            </w:r>
                            <w:r>
                              <w:rPr>
                                <w:rFonts w:eastAsia="ＭＳ ゴシック" w:hint="eastAsia"/>
                                <w:color w:val="000000"/>
                                <w:kern w:val="0"/>
                                <w:sz w:val="22"/>
                              </w:rPr>
                              <w:t>行以上の記述がある場合</w:t>
                            </w:r>
                          </w:p>
                          <w:p w14:paraId="2A27D3B2"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④</w:t>
                            </w:r>
                            <w:r>
                              <w:rPr>
                                <w:rFonts w:ascii="ＭＳ ゴシック" w:hAnsi="ＭＳ ゴシック"/>
                                <w:color w:val="000000"/>
                                <w:kern w:val="0"/>
                                <w:sz w:val="22"/>
                              </w:rPr>
                              <w:t xml:space="preserve"> </w:t>
                            </w:r>
                            <w:r>
                              <w:rPr>
                                <w:rFonts w:eastAsia="ＭＳ ゴシック" w:hint="eastAsia"/>
                                <w:color w:val="000000"/>
                                <w:kern w:val="0"/>
                                <w:sz w:val="22"/>
                              </w:rPr>
                              <w:t>Ａ４版でない場合</w:t>
                            </w:r>
                          </w:p>
                          <w:p w14:paraId="54F11766" w14:textId="77777777" w:rsidR="005663C8" w:rsidRDefault="004245BC">
                            <w:pPr>
                              <w:overflowPunct w:val="0"/>
                              <w:spacing w:line="220" w:lineRule="exact"/>
                              <w:textAlignment w:val="baseline"/>
                              <w:rPr>
                                <w:color w:val="000000"/>
                                <w:kern w:val="0"/>
                              </w:rPr>
                            </w:pPr>
                            <w:r>
                              <w:rPr>
                                <w:rFonts w:eastAsia="ＭＳ ゴシック" w:hint="eastAsia"/>
                                <w:color w:val="000000"/>
                                <w:kern w:val="0"/>
                                <w:sz w:val="22"/>
                              </w:rPr>
                              <w:t>⑤</w:t>
                            </w:r>
                            <w:r>
                              <w:rPr>
                                <w:rFonts w:ascii="ＭＳ ゴシック" w:hAnsi="ＭＳ ゴシック"/>
                                <w:color w:val="000000"/>
                                <w:kern w:val="0"/>
                                <w:sz w:val="22"/>
                              </w:rPr>
                              <w:t xml:space="preserve"> </w:t>
                            </w:r>
                            <w:r>
                              <w:rPr>
                                <w:rFonts w:eastAsia="ＭＳ ゴシック" w:hint="eastAsia"/>
                                <w:color w:val="000000"/>
                                <w:kern w:val="0"/>
                                <w:sz w:val="22"/>
                              </w:rPr>
                              <w:t>指定の枚数を超えて記述している場合</w:t>
                            </w:r>
                          </w:p>
                          <w:p w14:paraId="401B85B0" w14:textId="77777777" w:rsidR="005663C8" w:rsidRDefault="005663C8">
                            <w:pPr>
                              <w:overflowPunct w:val="0"/>
                              <w:spacing w:line="220" w:lineRule="exact"/>
                              <w:textAlignment w:val="baseline"/>
                              <w:rPr>
                                <w:color w:val="000000"/>
                                <w:kern w:val="0"/>
                              </w:rPr>
                            </w:pPr>
                          </w:p>
                          <w:p w14:paraId="7AE47E69" w14:textId="77777777" w:rsidR="005663C8" w:rsidRDefault="004245BC">
                            <w:pPr>
                              <w:overflowPunct w:val="0"/>
                              <w:spacing w:line="220" w:lineRule="exact"/>
                              <w:textAlignment w:val="baseline"/>
                              <w:rPr>
                                <w:color w:val="000000"/>
                                <w:kern w:val="0"/>
                              </w:rPr>
                            </w:pPr>
                            <w:r>
                              <w:rPr>
                                <w:rFonts w:hint="eastAsia"/>
                                <w:color w:val="000000"/>
                                <w:kern w:val="0"/>
                                <w:sz w:val="22"/>
                              </w:rPr>
                              <w:t>注１：手書きの場合も同様とする。</w:t>
                            </w:r>
                          </w:p>
                          <w:p w14:paraId="2AD27B4E" w14:textId="77777777" w:rsidR="005663C8" w:rsidRDefault="004245BC">
                            <w:pPr>
                              <w:overflowPunct w:val="0"/>
                              <w:spacing w:line="220" w:lineRule="exact"/>
                              <w:ind w:left="660" w:hangingChars="300" w:hanging="660"/>
                              <w:textAlignment w:val="baseline"/>
                              <w:rPr>
                                <w:color w:val="000000"/>
                                <w:kern w:val="0"/>
                              </w:rPr>
                            </w:pPr>
                            <w:r>
                              <w:rPr>
                                <w:rFonts w:hint="eastAsia"/>
                                <w:color w:val="000000"/>
                                <w:kern w:val="0"/>
                                <w:sz w:val="22"/>
                              </w:rPr>
                              <w:t>注２：文字のうち、写真・図・表等（以下「図表等」という。）の表題、図表等と一体とみなすことができる名称等、また、英数字・単位・記号・カタカナ等は上記①の対象外とする。</w:t>
                            </w:r>
                          </w:p>
                          <w:p w14:paraId="67D12E3C" w14:textId="77777777" w:rsidR="005663C8" w:rsidRDefault="004245BC">
                            <w:pPr>
                              <w:overflowPunct w:val="0"/>
                              <w:spacing w:line="220" w:lineRule="exact"/>
                              <w:ind w:left="660" w:hangingChars="300" w:hanging="660"/>
                              <w:textAlignment w:val="baseline"/>
                              <w:rPr>
                                <w:color w:val="000000"/>
                                <w:kern w:val="0"/>
                              </w:rPr>
                            </w:pPr>
                            <w:r>
                              <w:rPr>
                                <w:rFonts w:hint="eastAsia"/>
                                <w:color w:val="000000"/>
                                <w:kern w:val="0"/>
                                <w:sz w:val="22"/>
                              </w:rPr>
                              <w:t>注３：「記述枠」内に県が記載している文章については、テーマ番号以外は削除しても良いが、記載が残っている場合は、行数に含める。</w:t>
                            </w:r>
                          </w:p>
                          <w:p w14:paraId="5EE797E6" w14:textId="77777777" w:rsidR="005663C8" w:rsidRDefault="004245BC">
                            <w:pPr>
                              <w:overflowPunct w:val="0"/>
                              <w:spacing w:line="220" w:lineRule="exact"/>
                              <w:textAlignment w:val="baseline"/>
                              <w:rPr>
                                <w:color w:val="000000"/>
                                <w:kern w:val="0"/>
                              </w:rPr>
                            </w:pPr>
                            <w:r>
                              <w:rPr>
                                <w:rFonts w:hint="eastAsia"/>
                                <w:color w:val="000000"/>
                                <w:kern w:val="0"/>
                                <w:sz w:val="22"/>
                              </w:rPr>
                              <w:t>注４：空白行は、行数に含めない。</w:t>
                            </w:r>
                          </w:p>
                          <w:p w14:paraId="75BB462B" w14:textId="77777777" w:rsidR="005663C8" w:rsidRDefault="004245BC">
                            <w:pPr>
                              <w:overflowPunct w:val="0"/>
                              <w:spacing w:line="220" w:lineRule="exact"/>
                              <w:textAlignment w:val="baseline"/>
                              <w:rPr>
                                <w:color w:val="000000"/>
                                <w:kern w:val="0"/>
                                <w:sz w:val="22"/>
                              </w:rPr>
                            </w:pPr>
                            <w:r>
                              <w:rPr>
                                <w:rFonts w:hint="eastAsia"/>
                                <w:color w:val="000000"/>
                                <w:kern w:val="0"/>
                                <w:sz w:val="22"/>
                              </w:rPr>
                              <w:t>注５：写真・図は行数に含めないが、表中の行は行数に含める。</w:t>
                            </w:r>
                          </w:p>
                          <w:p w14:paraId="2C7FC3E0" w14:textId="77777777" w:rsidR="005663C8" w:rsidRDefault="005663C8"/>
                        </w:txbxContent>
                      </v:textbox>
                    </v:shape>
                  </w:pict>
                </mc:Fallback>
              </mc:AlternateContent>
            </w:r>
          </w:p>
          <w:p w14:paraId="292A5067" w14:textId="77777777" w:rsidR="005663C8" w:rsidRDefault="005663C8">
            <w:pPr>
              <w:overflowPunct w:val="0"/>
              <w:spacing w:line="220" w:lineRule="exact"/>
              <w:textAlignment w:val="baseline"/>
              <w:rPr>
                <w:color w:val="000000"/>
                <w:kern w:val="0"/>
              </w:rPr>
            </w:pPr>
          </w:p>
          <w:p w14:paraId="575B5788" w14:textId="77777777" w:rsidR="005663C8" w:rsidRDefault="005663C8">
            <w:pPr>
              <w:overflowPunct w:val="0"/>
              <w:spacing w:line="220" w:lineRule="exact"/>
              <w:textAlignment w:val="baseline"/>
              <w:rPr>
                <w:color w:val="000000"/>
                <w:kern w:val="0"/>
              </w:rPr>
            </w:pPr>
          </w:p>
          <w:p w14:paraId="6639ED9F" w14:textId="77777777" w:rsidR="005663C8" w:rsidRDefault="005663C8">
            <w:pPr>
              <w:overflowPunct w:val="0"/>
              <w:spacing w:line="220" w:lineRule="exact"/>
              <w:textAlignment w:val="baseline"/>
              <w:rPr>
                <w:color w:val="000000"/>
                <w:kern w:val="0"/>
              </w:rPr>
            </w:pPr>
          </w:p>
          <w:p w14:paraId="575DD835" w14:textId="77777777" w:rsidR="005663C8" w:rsidRDefault="005663C8">
            <w:pPr>
              <w:overflowPunct w:val="0"/>
              <w:spacing w:line="220" w:lineRule="exact"/>
              <w:textAlignment w:val="baseline"/>
              <w:rPr>
                <w:color w:val="000000"/>
                <w:kern w:val="0"/>
              </w:rPr>
            </w:pPr>
          </w:p>
          <w:p w14:paraId="463C553A" w14:textId="77777777" w:rsidR="005663C8" w:rsidRDefault="005663C8">
            <w:pPr>
              <w:overflowPunct w:val="0"/>
              <w:spacing w:line="220" w:lineRule="exact"/>
              <w:textAlignment w:val="baseline"/>
              <w:rPr>
                <w:color w:val="000000"/>
                <w:kern w:val="0"/>
              </w:rPr>
            </w:pPr>
          </w:p>
          <w:p w14:paraId="139E6219" w14:textId="77777777" w:rsidR="005663C8" w:rsidRDefault="005663C8">
            <w:pPr>
              <w:overflowPunct w:val="0"/>
              <w:spacing w:line="220" w:lineRule="exact"/>
              <w:textAlignment w:val="baseline"/>
              <w:rPr>
                <w:color w:val="000000"/>
                <w:kern w:val="0"/>
              </w:rPr>
            </w:pPr>
          </w:p>
          <w:p w14:paraId="3E260C42" w14:textId="77777777" w:rsidR="005663C8" w:rsidRDefault="005663C8">
            <w:pPr>
              <w:overflowPunct w:val="0"/>
              <w:spacing w:line="220" w:lineRule="exact"/>
              <w:textAlignment w:val="baseline"/>
              <w:rPr>
                <w:color w:val="000000"/>
                <w:kern w:val="0"/>
              </w:rPr>
            </w:pPr>
          </w:p>
          <w:p w14:paraId="54B11C23" w14:textId="77777777" w:rsidR="005663C8" w:rsidRDefault="005663C8">
            <w:pPr>
              <w:overflowPunct w:val="0"/>
              <w:spacing w:line="220" w:lineRule="exact"/>
              <w:textAlignment w:val="baseline"/>
              <w:rPr>
                <w:color w:val="000000"/>
                <w:kern w:val="0"/>
              </w:rPr>
            </w:pPr>
          </w:p>
          <w:p w14:paraId="29915497" w14:textId="77777777" w:rsidR="005663C8" w:rsidRDefault="005663C8">
            <w:pPr>
              <w:overflowPunct w:val="0"/>
              <w:spacing w:line="220" w:lineRule="exact"/>
              <w:textAlignment w:val="baseline"/>
              <w:rPr>
                <w:color w:val="000000"/>
                <w:kern w:val="0"/>
              </w:rPr>
            </w:pPr>
          </w:p>
          <w:p w14:paraId="4766F195" w14:textId="77777777" w:rsidR="005663C8" w:rsidRDefault="005663C8">
            <w:pPr>
              <w:overflowPunct w:val="0"/>
              <w:spacing w:line="220" w:lineRule="exact"/>
              <w:textAlignment w:val="baseline"/>
              <w:rPr>
                <w:color w:val="000000"/>
                <w:kern w:val="0"/>
              </w:rPr>
            </w:pPr>
          </w:p>
          <w:p w14:paraId="534EBAF8" w14:textId="77777777" w:rsidR="005663C8" w:rsidRDefault="005663C8">
            <w:pPr>
              <w:overflowPunct w:val="0"/>
              <w:spacing w:line="220" w:lineRule="exact"/>
              <w:textAlignment w:val="baseline"/>
              <w:rPr>
                <w:color w:val="000000"/>
                <w:kern w:val="0"/>
              </w:rPr>
            </w:pPr>
          </w:p>
          <w:p w14:paraId="0E678DC5" w14:textId="77777777" w:rsidR="005663C8" w:rsidRDefault="005663C8">
            <w:pPr>
              <w:overflowPunct w:val="0"/>
              <w:spacing w:line="220" w:lineRule="exact"/>
              <w:textAlignment w:val="baseline"/>
              <w:rPr>
                <w:color w:val="000000"/>
                <w:kern w:val="0"/>
              </w:rPr>
            </w:pPr>
          </w:p>
          <w:p w14:paraId="35B67198" w14:textId="77777777" w:rsidR="005663C8" w:rsidRDefault="005663C8">
            <w:pPr>
              <w:overflowPunct w:val="0"/>
              <w:spacing w:line="220" w:lineRule="exact"/>
              <w:textAlignment w:val="baseline"/>
              <w:rPr>
                <w:color w:val="000000"/>
                <w:kern w:val="0"/>
              </w:rPr>
            </w:pPr>
          </w:p>
          <w:p w14:paraId="3330A272" w14:textId="77777777" w:rsidR="005663C8" w:rsidRDefault="005663C8">
            <w:pPr>
              <w:overflowPunct w:val="0"/>
              <w:spacing w:line="220" w:lineRule="exact"/>
              <w:textAlignment w:val="baseline"/>
              <w:rPr>
                <w:color w:val="000000"/>
                <w:kern w:val="0"/>
              </w:rPr>
            </w:pPr>
          </w:p>
          <w:p w14:paraId="6BD4BB2A" w14:textId="77777777" w:rsidR="005663C8" w:rsidRDefault="005663C8">
            <w:pPr>
              <w:overflowPunct w:val="0"/>
              <w:spacing w:line="220" w:lineRule="exact"/>
              <w:textAlignment w:val="baseline"/>
              <w:rPr>
                <w:color w:val="000000"/>
                <w:kern w:val="0"/>
              </w:rPr>
            </w:pPr>
          </w:p>
          <w:p w14:paraId="5B1D2C99" w14:textId="77777777" w:rsidR="005663C8" w:rsidRDefault="005663C8">
            <w:pPr>
              <w:overflowPunct w:val="0"/>
              <w:spacing w:line="220" w:lineRule="exact"/>
              <w:textAlignment w:val="baseline"/>
              <w:rPr>
                <w:color w:val="000000"/>
                <w:kern w:val="0"/>
              </w:rPr>
            </w:pPr>
          </w:p>
          <w:p w14:paraId="0944CA9E" w14:textId="77777777" w:rsidR="005663C8" w:rsidRDefault="005663C8">
            <w:pPr>
              <w:overflowPunct w:val="0"/>
              <w:spacing w:line="220" w:lineRule="exact"/>
              <w:textAlignment w:val="baseline"/>
              <w:rPr>
                <w:color w:val="000000"/>
                <w:kern w:val="0"/>
              </w:rPr>
            </w:pPr>
          </w:p>
          <w:p w14:paraId="2F1DCB7E" w14:textId="77777777" w:rsidR="005663C8" w:rsidRDefault="005663C8">
            <w:pPr>
              <w:overflowPunct w:val="0"/>
              <w:spacing w:line="220" w:lineRule="exact"/>
              <w:textAlignment w:val="baseline"/>
              <w:rPr>
                <w:color w:val="000000"/>
                <w:kern w:val="0"/>
              </w:rPr>
            </w:pPr>
          </w:p>
          <w:p w14:paraId="25146E2D" w14:textId="77777777" w:rsidR="005663C8" w:rsidRDefault="005663C8">
            <w:pPr>
              <w:overflowPunct w:val="0"/>
              <w:spacing w:line="220" w:lineRule="exact"/>
              <w:textAlignment w:val="baseline"/>
              <w:rPr>
                <w:color w:val="000000"/>
                <w:kern w:val="0"/>
              </w:rPr>
            </w:pPr>
          </w:p>
          <w:p w14:paraId="1BD3802D" w14:textId="77777777" w:rsidR="005663C8" w:rsidRDefault="005663C8">
            <w:pPr>
              <w:overflowPunct w:val="0"/>
              <w:spacing w:line="220" w:lineRule="exact"/>
              <w:textAlignment w:val="baseline"/>
              <w:rPr>
                <w:color w:val="000000"/>
                <w:kern w:val="0"/>
              </w:rPr>
            </w:pPr>
          </w:p>
          <w:p w14:paraId="1BE9114C" w14:textId="77777777" w:rsidR="005663C8" w:rsidRDefault="005663C8">
            <w:pPr>
              <w:overflowPunct w:val="0"/>
              <w:spacing w:line="220" w:lineRule="exact"/>
              <w:textAlignment w:val="baseline"/>
              <w:rPr>
                <w:color w:val="000000"/>
                <w:kern w:val="0"/>
              </w:rPr>
            </w:pPr>
          </w:p>
          <w:p w14:paraId="57494702" w14:textId="77777777" w:rsidR="005663C8" w:rsidRDefault="005663C8">
            <w:pPr>
              <w:overflowPunct w:val="0"/>
              <w:spacing w:line="220" w:lineRule="exact"/>
              <w:textAlignment w:val="baseline"/>
              <w:rPr>
                <w:color w:val="000000"/>
                <w:kern w:val="0"/>
              </w:rPr>
            </w:pPr>
          </w:p>
          <w:p w14:paraId="3135EC9F" w14:textId="77777777" w:rsidR="005663C8" w:rsidRDefault="005663C8">
            <w:pPr>
              <w:overflowPunct w:val="0"/>
              <w:spacing w:line="220" w:lineRule="exact"/>
              <w:textAlignment w:val="baseline"/>
              <w:rPr>
                <w:color w:val="000000"/>
                <w:kern w:val="0"/>
              </w:rPr>
            </w:pPr>
          </w:p>
          <w:p w14:paraId="7CC361E1" w14:textId="77777777" w:rsidR="005663C8" w:rsidRDefault="005663C8">
            <w:pPr>
              <w:overflowPunct w:val="0"/>
              <w:spacing w:line="220" w:lineRule="exact"/>
              <w:textAlignment w:val="baseline"/>
              <w:rPr>
                <w:color w:val="000000"/>
                <w:kern w:val="0"/>
              </w:rPr>
            </w:pPr>
          </w:p>
          <w:p w14:paraId="6E8EF7EF" w14:textId="77777777" w:rsidR="005663C8" w:rsidRDefault="005663C8">
            <w:pPr>
              <w:overflowPunct w:val="0"/>
              <w:spacing w:line="220" w:lineRule="exact"/>
              <w:textAlignment w:val="baseline"/>
              <w:rPr>
                <w:color w:val="000000"/>
                <w:kern w:val="0"/>
              </w:rPr>
            </w:pPr>
          </w:p>
          <w:p w14:paraId="7DCA8E1F" w14:textId="77777777" w:rsidR="005663C8" w:rsidRDefault="005663C8">
            <w:pPr>
              <w:overflowPunct w:val="0"/>
              <w:spacing w:line="220" w:lineRule="exact"/>
              <w:textAlignment w:val="baseline"/>
              <w:rPr>
                <w:color w:val="000000"/>
                <w:kern w:val="0"/>
              </w:rPr>
            </w:pPr>
          </w:p>
          <w:p w14:paraId="5EBB36AB" w14:textId="77777777" w:rsidR="005663C8" w:rsidRDefault="005663C8">
            <w:pPr>
              <w:overflowPunct w:val="0"/>
              <w:spacing w:line="220" w:lineRule="exact"/>
              <w:textAlignment w:val="baseline"/>
              <w:rPr>
                <w:color w:val="000000"/>
                <w:kern w:val="0"/>
              </w:rPr>
            </w:pPr>
          </w:p>
          <w:p w14:paraId="4F2D1E41" w14:textId="77777777" w:rsidR="005663C8" w:rsidRDefault="005663C8">
            <w:pPr>
              <w:overflowPunct w:val="0"/>
              <w:spacing w:line="220" w:lineRule="exact"/>
              <w:textAlignment w:val="baseline"/>
              <w:rPr>
                <w:color w:val="000000"/>
                <w:kern w:val="0"/>
              </w:rPr>
            </w:pPr>
          </w:p>
          <w:p w14:paraId="10EE7F2E" w14:textId="77777777" w:rsidR="005663C8" w:rsidRDefault="005663C8">
            <w:pPr>
              <w:overflowPunct w:val="0"/>
              <w:spacing w:line="220" w:lineRule="exact"/>
              <w:textAlignment w:val="baseline"/>
              <w:rPr>
                <w:color w:val="000000"/>
                <w:kern w:val="0"/>
              </w:rPr>
            </w:pPr>
          </w:p>
          <w:p w14:paraId="2891B9D7" w14:textId="77777777" w:rsidR="005663C8" w:rsidRDefault="005663C8">
            <w:pPr>
              <w:overflowPunct w:val="0"/>
              <w:spacing w:line="220" w:lineRule="exact"/>
              <w:textAlignment w:val="baseline"/>
              <w:rPr>
                <w:color w:val="000000"/>
                <w:kern w:val="0"/>
              </w:rPr>
            </w:pPr>
          </w:p>
          <w:p w14:paraId="7993346F" w14:textId="77777777" w:rsidR="005663C8" w:rsidRDefault="004245BC">
            <w:pPr>
              <w:overflowPunct w:val="0"/>
              <w:spacing w:line="220" w:lineRule="exact"/>
              <w:jc w:val="center"/>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＜記述枠：縦21cm×横17cm以内に制限＞</w:t>
            </w:r>
          </w:p>
          <w:p w14:paraId="1F4F8388" w14:textId="570A680C" w:rsidR="005663C8" w:rsidRDefault="003F27CA">
            <w:pPr>
              <w:overflowPunct w:val="0"/>
              <w:spacing w:line="220" w:lineRule="exact"/>
              <w:textAlignment w:val="baseline"/>
              <w:rPr>
                <w:color w:val="000000"/>
                <w:kern w:val="0"/>
              </w:rPr>
            </w:pPr>
            <w:r>
              <w:rPr>
                <w:noProof/>
              </w:rPr>
              <mc:AlternateContent>
                <mc:Choice Requires="wps">
                  <w:drawing>
                    <wp:anchor distT="0" distB="0" distL="114300" distR="114300" simplePos="0" relativeHeight="251656704" behindDoc="0" locked="0" layoutInCell="1" allowOverlap="1" wp14:anchorId="530B0C56" wp14:editId="461CB9A2">
                      <wp:simplePos x="0" y="0"/>
                      <wp:positionH relativeFrom="column">
                        <wp:posOffset>-63500</wp:posOffset>
                      </wp:positionH>
                      <wp:positionV relativeFrom="paragraph">
                        <wp:posOffset>11430</wp:posOffset>
                      </wp:positionV>
                      <wp:extent cx="6105525" cy="0"/>
                      <wp:effectExtent l="19050" t="72390" r="19050" b="80010"/>
                      <wp:wrapNone/>
                      <wp:docPr id="131351534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straightConnector1">
                                <a:avLst/>
                              </a:prstGeom>
                              <a:noFill/>
                              <a:ln w="317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109C7B" id="直線矢印コネクタ 1" o:spid="_x0000_s1026" type="#_x0000_t32" style="position:absolute;margin-left:-5pt;margin-top:.9pt;width:480.7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" strokeweight=".25pt">
                      <v:stroke startarrow="open" endarrow="open"/>
                    </v:shape>
                  </w:pict>
                </mc:Fallback>
              </mc:AlternateContent>
            </w:r>
          </w:p>
          <w:p w14:paraId="4875BFF6" w14:textId="77777777" w:rsidR="005663C8" w:rsidRDefault="005663C8">
            <w:pPr>
              <w:overflowPunct w:val="0"/>
              <w:spacing w:line="208" w:lineRule="exact"/>
              <w:textAlignment w:val="baseline"/>
              <w:rPr>
                <w:color w:val="000000"/>
                <w:kern w:val="0"/>
              </w:rPr>
            </w:pPr>
          </w:p>
          <w:p w14:paraId="68522C1D" w14:textId="77777777" w:rsidR="005663C8" w:rsidRDefault="005663C8">
            <w:pPr>
              <w:overflowPunct w:val="0"/>
              <w:spacing w:line="208" w:lineRule="exact"/>
              <w:textAlignment w:val="baseline"/>
              <w:rPr>
                <w:color w:val="000000"/>
                <w:kern w:val="0"/>
              </w:rPr>
            </w:pPr>
          </w:p>
          <w:p w14:paraId="33733605" w14:textId="77777777" w:rsidR="005663C8" w:rsidRDefault="005663C8">
            <w:pPr>
              <w:overflowPunct w:val="0"/>
              <w:spacing w:line="208" w:lineRule="exact"/>
              <w:textAlignment w:val="baseline"/>
              <w:rPr>
                <w:color w:val="000000"/>
                <w:kern w:val="0"/>
              </w:rPr>
            </w:pPr>
          </w:p>
        </w:tc>
      </w:tr>
    </w:tbl>
    <w:p w14:paraId="2E2F0719" w14:textId="77777777" w:rsidR="005663C8" w:rsidRDefault="004245BC">
      <w:pPr>
        <w:ind w:firstLineChars="100" w:firstLine="210"/>
        <w:rPr>
          <w:color w:val="000000"/>
          <w:kern w:val="0"/>
        </w:rPr>
      </w:pPr>
      <w:r>
        <w:rPr>
          <w:rFonts w:hint="eastAsia"/>
          <w:color w:val="000000"/>
          <w:kern w:val="0"/>
        </w:rPr>
        <w:t>※Ａ４版</w:t>
      </w:r>
      <w:r>
        <w:rPr>
          <w:rFonts w:eastAsia="ＭＳ ゴシック" w:hint="eastAsia"/>
          <w:color w:val="000000"/>
          <w:kern w:val="0"/>
        </w:rPr>
        <w:t>１枚（１ページ）</w:t>
      </w:r>
      <w:r>
        <w:rPr>
          <w:rFonts w:hint="eastAsia"/>
          <w:color w:val="000000"/>
          <w:kern w:val="0"/>
        </w:rPr>
        <w:t>に記入し、記述する文字に</w:t>
      </w:r>
      <w:r>
        <w:rPr>
          <w:rFonts w:hint="eastAsia"/>
          <w:color w:val="000000"/>
          <w:kern w:val="0"/>
          <w:u w:val="thick" w:color="000000"/>
        </w:rPr>
        <w:t>アンダーライン</w:t>
      </w:r>
      <w:r>
        <w:rPr>
          <w:rFonts w:hint="eastAsia"/>
          <w:color w:val="000000"/>
          <w:kern w:val="0"/>
        </w:rPr>
        <w:t>を使用しないこと。</w:t>
      </w:r>
    </w:p>
    <w:sectPr w:rsidR="005663C8">
      <w:headerReference w:type="default" r:id="rId7"/>
      <w:pgSz w:w="11906" w:h="16838"/>
      <w:pgMar w:top="1134" w:right="851" w:bottom="851" w:left="1134" w:header="567" w:footer="992" w:gutter="0"/>
      <w:cols w:space="720"/>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0D6C5" w14:textId="77777777" w:rsidR="007E3EF5" w:rsidRDefault="007E3EF5">
      <w:r>
        <w:separator/>
      </w:r>
    </w:p>
  </w:endnote>
  <w:endnote w:type="continuationSeparator" w:id="0">
    <w:p w14:paraId="6B19FBE3" w14:textId="77777777" w:rsidR="007E3EF5" w:rsidRDefault="007E3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9D71D" w14:textId="77777777" w:rsidR="007E3EF5" w:rsidRDefault="007E3EF5">
      <w:r>
        <w:separator/>
      </w:r>
    </w:p>
  </w:footnote>
  <w:footnote w:type="continuationSeparator" w:id="0">
    <w:p w14:paraId="6E519B53" w14:textId="77777777" w:rsidR="007E3EF5" w:rsidRDefault="007E3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A9A7" w14:textId="77777777" w:rsidR="005663C8" w:rsidRDefault="004245BC">
    <w:pPr>
      <w:pStyle w:val="a3"/>
      <w:tabs>
        <w:tab w:val="clear" w:pos="4252"/>
        <w:tab w:val="clear" w:pos="8504"/>
        <w:tab w:val="center" w:pos="4960"/>
        <w:tab w:val="right" w:pos="9921"/>
      </w:tabs>
    </w:pPr>
    <w:r>
      <w:rPr>
        <w:rFonts w:hint="eastAsia"/>
      </w:rPr>
      <w:t>総合評価（簡易な施工計画）申請書（様式２）</w:t>
    </w:r>
    <w:r>
      <w:tab/>
    </w:r>
    <w:r>
      <w:rPr>
        <w:rFonts w:hint="eastAsia"/>
      </w:rPr>
      <w:tab/>
      <w:t>（用紙Ａ４）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15EA"/>
    <w:multiLevelType w:val="hybridMultilevel"/>
    <w:tmpl w:val="C898088E"/>
    <w:lvl w:ilvl="0" w:tplc="16F03F9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7AC619E"/>
    <w:multiLevelType w:val="hybridMultilevel"/>
    <w:tmpl w:val="4F46B93A"/>
    <w:lvl w:ilvl="0" w:tplc="10366190">
      <w:start w:val="1"/>
      <w:numFmt w:val="decimalEnclosedCircle"/>
      <w:lvlText w:val="%1"/>
      <w:lvlJc w:val="left"/>
      <w:pPr>
        <w:ind w:left="337" w:hanging="360"/>
      </w:pPr>
      <w:rPr>
        <w:rFonts w:hint="default"/>
        <w:color w:val="FF0000"/>
      </w:rPr>
    </w:lvl>
    <w:lvl w:ilvl="1" w:tplc="04090017" w:tentative="1">
      <w:start w:val="1"/>
      <w:numFmt w:val="aiueoFullWidth"/>
      <w:lvlText w:val="(%2)"/>
      <w:lvlJc w:val="left"/>
      <w:pPr>
        <w:ind w:left="857" w:hanging="440"/>
      </w:pPr>
    </w:lvl>
    <w:lvl w:ilvl="2" w:tplc="04090011" w:tentative="1">
      <w:start w:val="1"/>
      <w:numFmt w:val="decimalEnclosedCircle"/>
      <w:lvlText w:val="%3"/>
      <w:lvlJc w:val="left"/>
      <w:pPr>
        <w:ind w:left="1297" w:hanging="440"/>
      </w:pPr>
    </w:lvl>
    <w:lvl w:ilvl="3" w:tplc="0409000F" w:tentative="1">
      <w:start w:val="1"/>
      <w:numFmt w:val="decimal"/>
      <w:lvlText w:val="%4."/>
      <w:lvlJc w:val="left"/>
      <w:pPr>
        <w:ind w:left="1737" w:hanging="440"/>
      </w:pPr>
    </w:lvl>
    <w:lvl w:ilvl="4" w:tplc="04090017" w:tentative="1">
      <w:start w:val="1"/>
      <w:numFmt w:val="aiueoFullWidth"/>
      <w:lvlText w:val="(%5)"/>
      <w:lvlJc w:val="left"/>
      <w:pPr>
        <w:ind w:left="2177" w:hanging="440"/>
      </w:pPr>
    </w:lvl>
    <w:lvl w:ilvl="5" w:tplc="04090011" w:tentative="1">
      <w:start w:val="1"/>
      <w:numFmt w:val="decimalEnclosedCircle"/>
      <w:lvlText w:val="%6"/>
      <w:lvlJc w:val="left"/>
      <w:pPr>
        <w:ind w:left="2617" w:hanging="440"/>
      </w:pPr>
    </w:lvl>
    <w:lvl w:ilvl="6" w:tplc="0409000F" w:tentative="1">
      <w:start w:val="1"/>
      <w:numFmt w:val="decimal"/>
      <w:lvlText w:val="%7."/>
      <w:lvlJc w:val="left"/>
      <w:pPr>
        <w:ind w:left="3057" w:hanging="440"/>
      </w:pPr>
    </w:lvl>
    <w:lvl w:ilvl="7" w:tplc="04090017" w:tentative="1">
      <w:start w:val="1"/>
      <w:numFmt w:val="aiueoFullWidth"/>
      <w:lvlText w:val="(%8)"/>
      <w:lvlJc w:val="left"/>
      <w:pPr>
        <w:ind w:left="3497" w:hanging="440"/>
      </w:pPr>
    </w:lvl>
    <w:lvl w:ilvl="8" w:tplc="04090011" w:tentative="1">
      <w:start w:val="1"/>
      <w:numFmt w:val="decimalEnclosedCircle"/>
      <w:lvlText w:val="%9"/>
      <w:lvlJc w:val="left"/>
      <w:pPr>
        <w:ind w:left="3937" w:hanging="440"/>
      </w:pPr>
    </w:lvl>
  </w:abstractNum>
  <w:abstractNum w:abstractNumId="2" w15:restartNumberingAfterBreak="0">
    <w:nsid w:val="4CE70FA8"/>
    <w:multiLevelType w:val="hybridMultilevel"/>
    <w:tmpl w:val="50820046"/>
    <w:lvl w:ilvl="0" w:tplc="E40055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9DB703F"/>
    <w:multiLevelType w:val="hybridMultilevel"/>
    <w:tmpl w:val="CC22B2E0"/>
    <w:lvl w:ilvl="0" w:tplc="A9580E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DDE6471"/>
    <w:multiLevelType w:val="hybridMultilevel"/>
    <w:tmpl w:val="A30C8036"/>
    <w:lvl w:ilvl="0" w:tplc="5816BA60">
      <w:start w:val="1"/>
      <w:numFmt w:val="decimalEnclosedCircle"/>
      <w:lvlText w:val="%1"/>
      <w:lvlJc w:val="left"/>
      <w:pPr>
        <w:ind w:left="337" w:hanging="360"/>
      </w:pPr>
      <w:rPr>
        <w:rFonts w:hint="default"/>
        <w:color w:val="FF0000"/>
      </w:rPr>
    </w:lvl>
    <w:lvl w:ilvl="1" w:tplc="04090017" w:tentative="1">
      <w:start w:val="1"/>
      <w:numFmt w:val="aiueoFullWidth"/>
      <w:lvlText w:val="(%2)"/>
      <w:lvlJc w:val="left"/>
      <w:pPr>
        <w:ind w:left="857" w:hanging="440"/>
      </w:pPr>
    </w:lvl>
    <w:lvl w:ilvl="2" w:tplc="04090011" w:tentative="1">
      <w:start w:val="1"/>
      <w:numFmt w:val="decimalEnclosedCircle"/>
      <w:lvlText w:val="%3"/>
      <w:lvlJc w:val="left"/>
      <w:pPr>
        <w:ind w:left="1297" w:hanging="440"/>
      </w:pPr>
    </w:lvl>
    <w:lvl w:ilvl="3" w:tplc="0409000F" w:tentative="1">
      <w:start w:val="1"/>
      <w:numFmt w:val="decimal"/>
      <w:lvlText w:val="%4."/>
      <w:lvlJc w:val="left"/>
      <w:pPr>
        <w:ind w:left="1737" w:hanging="440"/>
      </w:pPr>
    </w:lvl>
    <w:lvl w:ilvl="4" w:tplc="04090017" w:tentative="1">
      <w:start w:val="1"/>
      <w:numFmt w:val="aiueoFullWidth"/>
      <w:lvlText w:val="(%5)"/>
      <w:lvlJc w:val="left"/>
      <w:pPr>
        <w:ind w:left="2177" w:hanging="440"/>
      </w:pPr>
    </w:lvl>
    <w:lvl w:ilvl="5" w:tplc="04090011" w:tentative="1">
      <w:start w:val="1"/>
      <w:numFmt w:val="decimalEnclosedCircle"/>
      <w:lvlText w:val="%6"/>
      <w:lvlJc w:val="left"/>
      <w:pPr>
        <w:ind w:left="2617" w:hanging="440"/>
      </w:pPr>
    </w:lvl>
    <w:lvl w:ilvl="6" w:tplc="0409000F" w:tentative="1">
      <w:start w:val="1"/>
      <w:numFmt w:val="decimal"/>
      <w:lvlText w:val="%7."/>
      <w:lvlJc w:val="left"/>
      <w:pPr>
        <w:ind w:left="3057" w:hanging="440"/>
      </w:pPr>
    </w:lvl>
    <w:lvl w:ilvl="7" w:tplc="04090017" w:tentative="1">
      <w:start w:val="1"/>
      <w:numFmt w:val="aiueoFullWidth"/>
      <w:lvlText w:val="(%8)"/>
      <w:lvlJc w:val="left"/>
      <w:pPr>
        <w:ind w:left="3497" w:hanging="440"/>
      </w:pPr>
    </w:lvl>
    <w:lvl w:ilvl="8" w:tplc="04090011" w:tentative="1">
      <w:start w:val="1"/>
      <w:numFmt w:val="decimalEnclosedCircle"/>
      <w:lvlText w:val="%9"/>
      <w:lvlJc w:val="left"/>
      <w:pPr>
        <w:ind w:left="3937" w:hanging="440"/>
      </w:pPr>
    </w:lvl>
  </w:abstractNum>
  <w:abstractNum w:abstractNumId="5" w15:restartNumberingAfterBreak="0">
    <w:nsid w:val="626D2EEE"/>
    <w:multiLevelType w:val="hybridMultilevel"/>
    <w:tmpl w:val="C0947780"/>
    <w:lvl w:ilvl="0" w:tplc="C448BB1A">
      <w:start w:val="1"/>
      <w:numFmt w:val="decimalEnclosedCircle"/>
      <w:lvlText w:val="%1"/>
      <w:lvlJc w:val="left"/>
      <w:pPr>
        <w:ind w:left="337" w:hanging="360"/>
      </w:pPr>
      <w:rPr>
        <w:rFonts w:hint="default"/>
        <w:color w:val="auto"/>
      </w:rPr>
    </w:lvl>
    <w:lvl w:ilvl="1" w:tplc="04090017" w:tentative="1">
      <w:start w:val="1"/>
      <w:numFmt w:val="aiueoFullWidth"/>
      <w:lvlText w:val="(%2)"/>
      <w:lvlJc w:val="left"/>
      <w:pPr>
        <w:ind w:left="857" w:hanging="440"/>
      </w:pPr>
    </w:lvl>
    <w:lvl w:ilvl="2" w:tplc="04090011" w:tentative="1">
      <w:start w:val="1"/>
      <w:numFmt w:val="decimalEnclosedCircle"/>
      <w:lvlText w:val="%3"/>
      <w:lvlJc w:val="left"/>
      <w:pPr>
        <w:ind w:left="1297" w:hanging="440"/>
      </w:pPr>
    </w:lvl>
    <w:lvl w:ilvl="3" w:tplc="0409000F" w:tentative="1">
      <w:start w:val="1"/>
      <w:numFmt w:val="decimal"/>
      <w:lvlText w:val="%4."/>
      <w:lvlJc w:val="left"/>
      <w:pPr>
        <w:ind w:left="1737" w:hanging="440"/>
      </w:pPr>
    </w:lvl>
    <w:lvl w:ilvl="4" w:tplc="04090017" w:tentative="1">
      <w:start w:val="1"/>
      <w:numFmt w:val="aiueoFullWidth"/>
      <w:lvlText w:val="(%5)"/>
      <w:lvlJc w:val="left"/>
      <w:pPr>
        <w:ind w:left="2177" w:hanging="440"/>
      </w:pPr>
    </w:lvl>
    <w:lvl w:ilvl="5" w:tplc="04090011" w:tentative="1">
      <w:start w:val="1"/>
      <w:numFmt w:val="decimalEnclosedCircle"/>
      <w:lvlText w:val="%6"/>
      <w:lvlJc w:val="left"/>
      <w:pPr>
        <w:ind w:left="2617" w:hanging="440"/>
      </w:pPr>
    </w:lvl>
    <w:lvl w:ilvl="6" w:tplc="0409000F" w:tentative="1">
      <w:start w:val="1"/>
      <w:numFmt w:val="decimal"/>
      <w:lvlText w:val="%7."/>
      <w:lvlJc w:val="left"/>
      <w:pPr>
        <w:ind w:left="3057" w:hanging="440"/>
      </w:pPr>
    </w:lvl>
    <w:lvl w:ilvl="7" w:tplc="04090017" w:tentative="1">
      <w:start w:val="1"/>
      <w:numFmt w:val="aiueoFullWidth"/>
      <w:lvlText w:val="(%8)"/>
      <w:lvlJc w:val="left"/>
      <w:pPr>
        <w:ind w:left="3497" w:hanging="440"/>
      </w:pPr>
    </w:lvl>
    <w:lvl w:ilvl="8" w:tplc="04090011" w:tentative="1">
      <w:start w:val="1"/>
      <w:numFmt w:val="decimalEnclosedCircle"/>
      <w:lvlText w:val="%9"/>
      <w:lvlJc w:val="left"/>
      <w:pPr>
        <w:ind w:left="3937" w:hanging="440"/>
      </w:pPr>
    </w:lvl>
  </w:abstractNum>
  <w:abstractNum w:abstractNumId="6" w15:restartNumberingAfterBreak="0">
    <w:nsid w:val="6A562987"/>
    <w:multiLevelType w:val="hybridMultilevel"/>
    <w:tmpl w:val="03F63DFA"/>
    <w:lvl w:ilvl="0" w:tplc="3514BC52">
      <w:start w:val="1"/>
      <w:numFmt w:val="decimalEnclosedCircle"/>
      <w:lvlText w:val="%1"/>
      <w:lvlJc w:val="left"/>
      <w:pPr>
        <w:ind w:left="337" w:hanging="360"/>
      </w:pPr>
      <w:rPr>
        <w:rFonts w:hint="default"/>
        <w:color w:val="auto"/>
      </w:rPr>
    </w:lvl>
    <w:lvl w:ilvl="1" w:tplc="04090017" w:tentative="1">
      <w:start w:val="1"/>
      <w:numFmt w:val="aiueoFullWidth"/>
      <w:lvlText w:val="(%2)"/>
      <w:lvlJc w:val="left"/>
      <w:pPr>
        <w:ind w:left="857" w:hanging="440"/>
      </w:pPr>
    </w:lvl>
    <w:lvl w:ilvl="2" w:tplc="04090011" w:tentative="1">
      <w:start w:val="1"/>
      <w:numFmt w:val="decimalEnclosedCircle"/>
      <w:lvlText w:val="%3"/>
      <w:lvlJc w:val="left"/>
      <w:pPr>
        <w:ind w:left="1297" w:hanging="440"/>
      </w:pPr>
    </w:lvl>
    <w:lvl w:ilvl="3" w:tplc="0409000F" w:tentative="1">
      <w:start w:val="1"/>
      <w:numFmt w:val="decimal"/>
      <w:lvlText w:val="%4."/>
      <w:lvlJc w:val="left"/>
      <w:pPr>
        <w:ind w:left="1737" w:hanging="440"/>
      </w:pPr>
    </w:lvl>
    <w:lvl w:ilvl="4" w:tplc="04090017" w:tentative="1">
      <w:start w:val="1"/>
      <w:numFmt w:val="aiueoFullWidth"/>
      <w:lvlText w:val="(%5)"/>
      <w:lvlJc w:val="left"/>
      <w:pPr>
        <w:ind w:left="2177" w:hanging="440"/>
      </w:pPr>
    </w:lvl>
    <w:lvl w:ilvl="5" w:tplc="04090011" w:tentative="1">
      <w:start w:val="1"/>
      <w:numFmt w:val="decimalEnclosedCircle"/>
      <w:lvlText w:val="%6"/>
      <w:lvlJc w:val="left"/>
      <w:pPr>
        <w:ind w:left="2617" w:hanging="440"/>
      </w:pPr>
    </w:lvl>
    <w:lvl w:ilvl="6" w:tplc="0409000F" w:tentative="1">
      <w:start w:val="1"/>
      <w:numFmt w:val="decimal"/>
      <w:lvlText w:val="%7."/>
      <w:lvlJc w:val="left"/>
      <w:pPr>
        <w:ind w:left="3057" w:hanging="440"/>
      </w:pPr>
    </w:lvl>
    <w:lvl w:ilvl="7" w:tplc="04090017" w:tentative="1">
      <w:start w:val="1"/>
      <w:numFmt w:val="aiueoFullWidth"/>
      <w:lvlText w:val="(%8)"/>
      <w:lvlJc w:val="left"/>
      <w:pPr>
        <w:ind w:left="3497" w:hanging="440"/>
      </w:pPr>
    </w:lvl>
    <w:lvl w:ilvl="8" w:tplc="04090011" w:tentative="1">
      <w:start w:val="1"/>
      <w:numFmt w:val="decimalEnclosedCircle"/>
      <w:lvlText w:val="%9"/>
      <w:lvlJc w:val="left"/>
      <w:pPr>
        <w:ind w:left="3937" w:hanging="440"/>
      </w:pPr>
    </w:lvl>
  </w:abstractNum>
  <w:num w:numId="1" w16cid:durableId="2032098747">
    <w:abstractNumId w:val="1"/>
  </w:num>
  <w:num w:numId="2" w16cid:durableId="2037388745">
    <w:abstractNumId w:val="2"/>
  </w:num>
  <w:num w:numId="3" w16cid:durableId="1017540917">
    <w:abstractNumId w:val="6"/>
  </w:num>
  <w:num w:numId="4" w16cid:durableId="2015065016">
    <w:abstractNumId w:val="4"/>
  </w:num>
  <w:num w:numId="5" w16cid:durableId="1645157843">
    <w:abstractNumId w:val="3"/>
  </w:num>
  <w:num w:numId="6" w16cid:durableId="321079504">
    <w:abstractNumId w:val="0"/>
  </w:num>
  <w:num w:numId="7" w16cid:durableId="19185909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3C8"/>
    <w:rsid w:val="00194304"/>
    <w:rsid w:val="002B0716"/>
    <w:rsid w:val="00347BCD"/>
    <w:rsid w:val="003D2D19"/>
    <w:rsid w:val="003E3351"/>
    <w:rsid w:val="003F27CA"/>
    <w:rsid w:val="0042386B"/>
    <w:rsid w:val="004245BC"/>
    <w:rsid w:val="00433AF8"/>
    <w:rsid w:val="005663C8"/>
    <w:rsid w:val="005B2556"/>
    <w:rsid w:val="005B4C36"/>
    <w:rsid w:val="005E4729"/>
    <w:rsid w:val="00744EB5"/>
    <w:rsid w:val="007E3EF5"/>
    <w:rsid w:val="007F0AD8"/>
    <w:rsid w:val="008D55D6"/>
    <w:rsid w:val="00934EAA"/>
    <w:rsid w:val="009937E2"/>
    <w:rsid w:val="00A41B2B"/>
    <w:rsid w:val="00A6272A"/>
    <w:rsid w:val="00C21B66"/>
    <w:rsid w:val="00C83754"/>
    <w:rsid w:val="00D20890"/>
    <w:rsid w:val="00EE02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E6C2BA"/>
  <w15:chartTrackingRefBased/>
  <w15:docId w15:val="{E6248DA8-FEEA-40F2-BFBF-474F9E4E8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eastAsia="ＭＳ 明朝" w:hAnsi="ＭＳ 明朝"/>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eastAsia="ＭＳ 明朝" w:hAnsi="ＭＳ 明朝"/>
    </w:rPr>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kern w:val="2"/>
      <w:sz w:val="18"/>
    </w:rPr>
  </w:style>
  <w:style w:type="character" w:styleId="a9">
    <w:name w:val="footnote reference"/>
    <w:semiHidden/>
    <w:rPr>
      <w:vertAlign w:val="superscript"/>
    </w:rPr>
  </w:style>
  <w:style w:type="character" w:styleId="aa">
    <w:name w:val="endnote reference"/>
    <w:semiHidden/>
    <w:rPr>
      <w:vertAlign w:val="superscript"/>
    </w:rPr>
  </w:style>
  <w:style w:type="paragraph" w:styleId="ab">
    <w:name w:val="List Paragraph"/>
    <w:basedOn w:val="a"/>
    <w:uiPriority w:val="34"/>
    <w:qFormat/>
    <w:rsid w:val="009937E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478</Words>
  <Characters>2728</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徳島県</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徳島県</dc:creator>
  <cp:lastModifiedBy>okuda kento</cp:lastModifiedBy>
  <cp:revision>2</cp:revision>
  <cp:lastPrinted>2026-10-29T05:34:00Z</cp:lastPrinted>
  <dcterms:created xsi:type="dcterms:W3CDTF">2026-10-29T08:27:00Z</dcterms:created>
  <dcterms:modified xsi:type="dcterms:W3CDTF">2026-10-29T08:27:00Z</dcterms:modified>
</cp:coreProperties>
</file>